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AD" w:rsidRDefault="009F0DAD" w:rsidP="001E22A4"/>
    <w:p w:rsidR="00BC185B" w:rsidRDefault="00BC185B" w:rsidP="00090E9A">
      <w:pPr>
        <w:outlineLvl w:val="0"/>
        <w:rPr>
          <w:i/>
        </w:rPr>
      </w:pPr>
    </w:p>
    <w:p w:rsidR="00090E9A" w:rsidRPr="002933CD" w:rsidRDefault="00270E71" w:rsidP="0061518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Vestal Central School District</w:t>
      </w:r>
    </w:p>
    <w:p w:rsidR="00090E9A" w:rsidRPr="002933CD" w:rsidRDefault="00090E9A" w:rsidP="00090E9A">
      <w:pPr>
        <w:jc w:val="center"/>
        <w:outlineLvl w:val="0"/>
        <w:rPr>
          <w:rFonts w:ascii="Arial" w:hAnsi="Arial" w:cs="Arial"/>
        </w:rPr>
      </w:pPr>
      <w:r w:rsidRPr="002933CD">
        <w:rPr>
          <w:rFonts w:ascii="Arial" w:hAnsi="Arial" w:cs="Arial"/>
        </w:rPr>
        <w:t>Vestal, New York</w:t>
      </w:r>
    </w:p>
    <w:p w:rsidR="00090E9A" w:rsidRPr="002933CD" w:rsidRDefault="00090E9A" w:rsidP="00090E9A">
      <w:pPr>
        <w:jc w:val="center"/>
        <w:rPr>
          <w:rFonts w:ascii="Arial" w:hAnsi="Arial" w:cs="Arial"/>
        </w:rPr>
      </w:pPr>
    </w:p>
    <w:p w:rsidR="00090E9A" w:rsidRPr="002933CD" w:rsidRDefault="00090E9A" w:rsidP="00090E9A">
      <w:pPr>
        <w:jc w:val="center"/>
        <w:outlineLvl w:val="0"/>
        <w:rPr>
          <w:rFonts w:ascii="Arial" w:hAnsi="Arial" w:cs="Arial"/>
        </w:rPr>
      </w:pPr>
      <w:r w:rsidRPr="002933CD">
        <w:rPr>
          <w:rFonts w:ascii="Arial" w:hAnsi="Arial" w:cs="Arial"/>
        </w:rPr>
        <w:t xml:space="preserve">BOARD OF EDUCATION </w:t>
      </w:r>
    </w:p>
    <w:p w:rsidR="00090E9A" w:rsidRDefault="00E374EC" w:rsidP="00090E9A">
      <w:pPr>
        <w:jc w:val="center"/>
        <w:outlineLvl w:val="0"/>
        <w:rPr>
          <w:rFonts w:ascii="Arial" w:hAnsi="Arial" w:cs="Arial"/>
        </w:rPr>
      </w:pPr>
      <w:r w:rsidRPr="002933CD">
        <w:rPr>
          <w:rFonts w:ascii="Arial" w:hAnsi="Arial" w:cs="Arial"/>
        </w:rPr>
        <w:t xml:space="preserve">REGULAR </w:t>
      </w:r>
      <w:r w:rsidR="00090E9A" w:rsidRPr="002933CD">
        <w:rPr>
          <w:rFonts w:ascii="Arial" w:hAnsi="Arial" w:cs="Arial"/>
        </w:rPr>
        <w:t>MEETING</w:t>
      </w:r>
    </w:p>
    <w:p w:rsidR="004B4150" w:rsidRPr="002933CD" w:rsidRDefault="004B4150" w:rsidP="00090E9A">
      <w:pPr>
        <w:jc w:val="center"/>
        <w:outlineLvl w:val="0"/>
        <w:rPr>
          <w:rFonts w:ascii="Arial" w:hAnsi="Arial" w:cs="Arial"/>
        </w:rPr>
      </w:pPr>
    </w:p>
    <w:p w:rsidR="00090E9A" w:rsidRPr="002C171C" w:rsidRDefault="003337CE" w:rsidP="002C171C">
      <w:pPr>
        <w:jc w:val="center"/>
        <w:outlineLvl w:val="0"/>
        <w:rPr>
          <w:rFonts w:ascii="Arial" w:hAnsi="Arial" w:cs="Arial"/>
        </w:rPr>
      </w:pPr>
      <w:r w:rsidRPr="002933CD">
        <w:rPr>
          <w:rFonts w:ascii="Arial" w:hAnsi="Arial" w:cs="Arial"/>
        </w:rPr>
        <w:t>Tuesday</w:t>
      </w:r>
      <w:r w:rsidR="000160D8">
        <w:rPr>
          <w:rFonts w:ascii="Arial" w:hAnsi="Arial" w:cs="Arial"/>
        </w:rPr>
        <w:t>,</w:t>
      </w:r>
      <w:r w:rsidRPr="002933CD">
        <w:rPr>
          <w:rFonts w:ascii="Arial" w:hAnsi="Arial" w:cs="Arial"/>
        </w:rPr>
        <w:t xml:space="preserve"> </w:t>
      </w:r>
      <w:r w:rsidR="00153DE5">
        <w:rPr>
          <w:rFonts w:ascii="Arial" w:hAnsi="Arial" w:cs="Arial"/>
        </w:rPr>
        <w:t>April 10</w:t>
      </w:r>
      <w:r w:rsidR="00FC3EBF">
        <w:rPr>
          <w:rFonts w:ascii="Arial" w:hAnsi="Arial" w:cs="Arial"/>
        </w:rPr>
        <w:t>, 2018</w:t>
      </w:r>
    </w:p>
    <w:p w:rsidR="00692A92" w:rsidRDefault="00692A92" w:rsidP="00B4015C"/>
    <w:tbl>
      <w:tblPr>
        <w:tblW w:w="11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2"/>
        <w:gridCol w:w="7200"/>
      </w:tblGrid>
      <w:tr w:rsidR="00692A92" w:rsidRPr="002933CD" w:rsidTr="000F4645">
        <w:tc>
          <w:tcPr>
            <w:tcW w:w="3852" w:type="dxa"/>
            <w:vAlign w:val="bottom"/>
          </w:tcPr>
          <w:p w:rsidR="00692A92" w:rsidRPr="002933CD" w:rsidRDefault="00692A92" w:rsidP="000F4645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PRESENT:</w:t>
            </w:r>
          </w:p>
        </w:tc>
        <w:tc>
          <w:tcPr>
            <w:tcW w:w="7200" w:type="dxa"/>
            <w:vAlign w:val="bottom"/>
          </w:tcPr>
          <w:p w:rsidR="00692A92" w:rsidRPr="002933CD" w:rsidRDefault="00692A92" w:rsidP="000F4645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ALSO PRESENT:</w:t>
            </w:r>
          </w:p>
        </w:tc>
      </w:tr>
      <w:tr w:rsidR="00692A92" w:rsidRPr="002933CD" w:rsidTr="000F4645">
        <w:tc>
          <w:tcPr>
            <w:tcW w:w="3852" w:type="dxa"/>
            <w:vAlign w:val="bottom"/>
          </w:tcPr>
          <w:p w:rsidR="00692A92" w:rsidRPr="002933CD" w:rsidRDefault="00692A92" w:rsidP="000F46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vAlign w:val="bottom"/>
          </w:tcPr>
          <w:p w:rsidR="00692A92" w:rsidRPr="002933CD" w:rsidRDefault="00692A92" w:rsidP="000F4645">
            <w:pPr>
              <w:rPr>
                <w:rFonts w:ascii="Arial" w:hAnsi="Arial" w:cs="Arial"/>
                <w:sz w:val="20"/>
              </w:rPr>
            </w:pPr>
          </w:p>
        </w:tc>
      </w:tr>
      <w:tr w:rsidR="00692A92" w:rsidRPr="002933CD" w:rsidTr="000F4645">
        <w:tc>
          <w:tcPr>
            <w:tcW w:w="3852" w:type="dxa"/>
            <w:vAlign w:val="bottom"/>
          </w:tcPr>
          <w:p w:rsidR="00692A92" w:rsidRPr="002933CD" w:rsidRDefault="00692A92" w:rsidP="00B55706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Rick Bray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C5181">
              <w:rPr>
                <w:rFonts w:ascii="Arial" w:hAnsi="Arial" w:cs="Arial"/>
                <w:sz w:val="20"/>
              </w:rPr>
              <w:t>– arrived 6:01pm</w:t>
            </w:r>
          </w:p>
        </w:tc>
        <w:tc>
          <w:tcPr>
            <w:tcW w:w="7200" w:type="dxa"/>
            <w:vAlign w:val="bottom"/>
          </w:tcPr>
          <w:p w:rsidR="00692A92" w:rsidRPr="002933CD" w:rsidRDefault="00692A92" w:rsidP="000F4645">
            <w:pPr>
              <w:pStyle w:val="ListBullet"/>
              <w:numPr>
                <w:ilvl w:val="0"/>
                <w:numId w:val="0"/>
              </w:num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933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92A92" w:rsidRPr="002933CD" w:rsidTr="000F4645">
        <w:tc>
          <w:tcPr>
            <w:tcW w:w="3852" w:type="dxa"/>
            <w:vAlign w:val="bottom"/>
          </w:tcPr>
          <w:p w:rsidR="00692A92" w:rsidRPr="002933CD" w:rsidRDefault="00485707" w:rsidP="004857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Linda Daino </w:t>
            </w:r>
          </w:p>
        </w:tc>
        <w:tc>
          <w:tcPr>
            <w:tcW w:w="7200" w:type="dxa"/>
            <w:vAlign w:val="bottom"/>
          </w:tcPr>
          <w:p w:rsidR="00692A92" w:rsidRPr="002933CD" w:rsidRDefault="00692A92" w:rsidP="008F634D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Superintendent Jeffrey Ahearn </w:t>
            </w:r>
          </w:p>
        </w:tc>
      </w:tr>
      <w:tr w:rsidR="00692A92" w:rsidRPr="002933CD" w:rsidTr="000F4645">
        <w:tc>
          <w:tcPr>
            <w:tcW w:w="3852" w:type="dxa"/>
            <w:vAlign w:val="bottom"/>
          </w:tcPr>
          <w:p w:rsidR="00692A92" w:rsidRPr="002933CD" w:rsidRDefault="00692A92" w:rsidP="000F4645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Jerry </w:t>
            </w:r>
            <w:proofErr w:type="spellStart"/>
            <w:r w:rsidRPr="002933CD">
              <w:rPr>
                <w:rFonts w:ascii="Arial" w:hAnsi="Arial" w:cs="Arial"/>
                <w:sz w:val="20"/>
              </w:rPr>
              <w:t>Etingoff</w:t>
            </w:r>
            <w:proofErr w:type="spellEnd"/>
            <w:r w:rsidRPr="002933C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00" w:type="dxa"/>
            <w:vAlign w:val="bottom"/>
          </w:tcPr>
          <w:p w:rsidR="00692A92" w:rsidRPr="002933CD" w:rsidRDefault="000F4645" w:rsidP="000872B4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Interim </w:t>
            </w:r>
            <w:proofErr w:type="spellStart"/>
            <w:r w:rsidRPr="002933CD">
              <w:rPr>
                <w:rFonts w:ascii="Arial" w:hAnsi="Arial" w:cs="Arial"/>
                <w:sz w:val="20"/>
              </w:rPr>
              <w:t>Asst</w:t>
            </w:r>
            <w:proofErr w:type="spellEnd"/>
            <w:r w:rsidRPr="002933CD">
              <w:rPr>
                <w:rFonts w:ascii="Arial" w:hAnsi="Arial" w:cs="Arial"/>
                <w:sz w:val="20"/>
              </w:rPr>
              <w:t xml:space="preserve"> Superintendent Lorraine </w:t>
            </w:r>
            <w:r>
              <w:rPr>
                <w:rFonts w:ascii="Arial" w:hAnsi="Arial" w:cs="Arial"/>
                <w:sz w:val="20"/>
              </w:rPr>
              <w:t>Paushter</w:t>
            </w:r>
            <w:r w:rsidR="000872B4">
              <w:rPr>
                <w:rFonts w:ascii="Arial" w:hAnsi="Arial" w:cs="Arial"/>
                <w:sz w:val="20"/>
              </w:rPr>
              <w:t xml:space="preserve"> </w:t>
            </w:r>
            <w:r w:rsidR="00746963">
              <w:rPr>
                <w:rFonts w:ascii="Arial" w:hAnsi="Arial" w:cs="Arial"/>
                <w:sz w:val="20"/>
              </w:rPr>
              <w:t>– ABSENT</w:t>
            </w:r>
            <w:bookmarkStart w:id="0" w:name="_GoBack"/>
            <w:bookmarkEnd w:id="0"/>
            <w:r w:rsidR="006F08F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F4645" w:rsidRPr="002933CD" w:rsidTr="000F4645">
        <w:tc>
          <w:tcPr>
            <w:tcW w:w="3852" w:type="dxa"/>
            <w:vAlign w:val="bottom"/>
          </w:tcPr>
          <w:p w:rsidR="000F4645" w:rsidRPr="002933CD" w:rsidRDefault="000F4645" w:rsidP="000872B4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David Hanson</w:t>
            </w:r>
          </w:p>
        </w:tc>
        <w:tc>
          <w:tcPr>
            <w:tcW w:w="7200" w:type="dxa"/>
            <w:vAlign w:val="bottom"/>
          </w:tcPr>
          <w:p w:rsidR="000F4645" w:rsidRPr="002933CD" w:rsidRDefault="000F4645" w:rsidP="00FC3EBF">
            <w:pPr>
              <w:rPr>
                <w:rFonts w:ascii="Arial" w:hAnsi="Arial" w:cs="Arial"/>
                <w:sz w:val="20"/>
              </w:rPr>
            </w:pPr>
            <w:proofErr w:type="spellStart"/>
            <w:r w:rsidRPr="002933CD">
              <w:rPr>
                <w:rFonts w:ascii="Arial" w:hAnsi="Arial" w:cs="Arial"/>
                <w:sz w:val="20"/>
              </w:rPr>
              <w:t>Asst</w:t>
            </w:r>
            <w:proofErr w:type="spellEnd"/>
            <w:r w:rsidRPr="002933CD">
              <w:rPr>
                <w:rFonts w:ascii="Arial" w:hAnsi="Arial" w:cs="Arial"/>
                <w:sz w:val="20"/>
              </w:rPr>
              <w:t xml:space="preserve"> Superintende</w:t>
            </w:r>
            <w:r w:rsidR="00FC3EBF">
              <w:rPr>
                <w:rFonts w:ascii="Arial" w:hAnsi="Arial" w:cs="Arial"/>
                <w:sz w:val="20"/>
              </w:rPr>
              <w:t>nt for Instruction Laura Lamash</w:t>
            </w:r>
          </w:p>
        </w:tc>
      </w:tr>
      <w:tr w:rsidR="000F4645" w:rsidRPr="002933CD" w:rsidTr="000F4645">
        <w:tc>
          <w:tcPr>
            <w:tcW w:w="3852" w:type="dxa"/>
            <w:vAlign w:val="bottom"/>
          </w:tcPr>
          <w:p w:rsidR="000F4645" w:rsidRPr="002933CD" w:rsidRDefault="00485707" w:rsidP="004857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John Hroncich </w:t>
            </w:r>
            <w:r w:rsidR="0020193F">
              <w:rPr>
                <w:rFonts w:ascii="Arial" w:hAnsi="Arial" w:cs="Arial"/>
                <w:sz w:val="20"/>
              </w:rPr>
              <w:t xml:space="preserve">– ABSENT </w:t>
            </w:r>
            <w:r w:rsidR="001A3F9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00" w:type="dxa"/>
            <w:vAlign w:val="bottom"/>
          </w:tcPr>
          <w:p w:rsidR="000F4645" w:rsidRPr="002933CD" w:rsidRDefault="000F4645" w:rsidP="000F4645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School Attorney Michael Sherwood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F4645" w:rsidRPr="002933CD" w:rsidTr="000F4645">
        <w:tc>
          <w:tcPr>
            <w:tcW w:w="3852" w:type="dxa"/>
            <w:vAlign w:val="bottom"/>
          </w:tcPr>
          <w:p w:rsidR="000F4645" w:rsidRPr="002933CD" w:rsidRDefault="000F4645" w:rsidP="00BF4753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Mario Nunes</w:t>
            </w:r>
            <w:r w:rsidR="008D68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00" w:type="dxa"/>
            <w:vAlign w:val="bottom"/>
          </w:tcPr>
          <w:p w:rsidR="000F4645" w:rsidRPr="002933CD" w:rsidRDefault="000F4645" w:rsidP="000F4645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District Clerk Kay Ellis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F4645" w:rsidRPr="002933CD" w:rsidTr="000F4645">
        <w:trPr>
          <w:trHeight w:val="73"/>
        </w:trPr>
        <w:tc>
          <w:tcPr>
            <w:tcW w:w="3852" w:type="dxa"/>
            <w:vAlign w:val="bottom"/>
          </w:tcPr>
          <w:p w:rsidR="000F4645" w:rsidRPr="002933CD" w:rsidRDefault="006C78A5" w:rsidP="008F63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Sylvia Place </w:t>
            </w:r>
          </w:p>
        </w:tc>
        <w:tc>
          <w:tcPr>
            <w:tcW w:w="7200" w:type="dxa"/>
            <w:vAlign w:val="bottom"/>
          </w:tcPr>
          <w:p w:rsidR="000F4645" w:rsidRPr="002933CD" w:rsidRDefault="000F4645" w:rsidP="00BF4753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School Business Executive Matthew Bechtel</w:t>
            </w:r>
            <w:r w:rsidR="00FC3EB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F4645" w:rsidRPr="002933CD" w:rsidTr="000F4645">
        <w:tc>
          <w:tcPr>
            <w:tcW w:w="3852" w:type="dxa"/>
            <w:vAlign w:val="bottom"/>
          </w:tcPr>
          <w:p w:rsidR="000F4645" w:rsidRPr="002933CD" w:rsidRDefault="000F4645" w:rsidP="008F634D">
            <w:pPr>
              <w:rPr>
                <w:rFonts w:ascii="Arial" w:hAnsi="Arial" w:cs="Arial"/>
                <w:sz w:val="20"/>
              </w:rPr>
            </w:pPr>
            <w:proofErr w:type="spellStart"/>
            <w:r w:rsidRPr="002933CD">
              <w:rPr>
                <w:rFonts w:ascii="Arial" w:hAnsi="Arial" w:cs="Arial"/>
                <w:sz w:val="20"/>
              </w:rPr>
              <w:t>Michon</w:t>
            </w:r>
            <w:proofErr w:type="spellEnd"/>
            <w:r w:rsidRPr="002933CD">
              <w:rPr>
                <w:rFonts w:ascii="Arial" w:hAnsi="Arial" w:cs="Arial"/>
                <w:sz w:val="20"/>
              </w:rPr>
              <w:t xml:space="preserve"> Stuart</w:t>
            </w:r>
            <w:r w:rsidR="000872B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00" w:type="dxa"/>
            <w:vAlign w:val="bottom"/>
          </w:tcPr>
          <w:p w:rsidR="000F4645" w:rsidRPr="002933CD" w:rsidRDefault="000F4645" w:rsidP="000F4645">
            <w:pPr>
              <w:rPr>
                <w:rFonts w:ascii="Arial" w:hAnsi="Arial" w:cs="Arial"/>
                <w:sz w:val="20"/>
              </w:rPr>
            </w:pPr>
          </w:p>
        </w:tc>
      </w:tr>
      <w:tr w:rsidR="000F4645" w:rsidRPr="002933CD" w:rsidTr="000F4645">
        <w:tc>
          <w:tcPr>
            <w:tcW w:w="3852" w:type="dxa"/>
            <w:vAlign w:val="bottom"/>
          </w:tcPr>
          <w:p w:rsidR="000F4645" w:rsidRPr="002933CD" w:rsidRDefault="000F4645" w:rsidP="00153D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Tony Turnbull </w:t>
            </w:r>
          </w:p>
        </w:tc>
        <w:tc>
          <w:tcPr>
            <w:tcW w:w="7200" w:type="dxa"/>
            <w:vAlign w:val="bottom"/>
          </w:tcPr>
          <w:p w:rsidR="000F4645" w:rsidRPr="002933CD" w:rsidRDefault="006F08F4" w:rsidP="000F46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5C5181">
              <w:rPr>
                <w:rFonts w:ascii="Arial" w:hAnsi="Arial" w:cs="Arial"/>
                <w:sz w:val="20"/>
              </w:rPr>
              <w:t xml:space="preserve">bout 13 </w:t>
            </w:r>
            <w:r w:rsidR="000F4645" w:rsidRPr="002933CD">
              <w:rPr>
                <w:rFonts w:ascii="Arial" w:hAnsi="Arial" w:cs="Arial"/>
                <w:sz w:val="20"/>
              </w:rPr>
              <w:t>Visitors</w:t>
            </w:r>
          </w:p>
        </w:tc>
      </w:tr>
    </w:tbl>
    <w:p w:rsidR="00692A92" w:rsidRDefault="00692A92" w:rsidP="00B4015C"/>
    <w:tbl>
      <w:tblPr>
        <w:tblpPr w:leftFromText="180" w:rightFromText="180" w:vertAnchor="text" w:tblpX="108" w:tblpY="1"/>
        <w:tblOverlap w:val="never"/>
        <w:tblW w:w="11070" w:type="dxa"/>
        <w:tblLayout w:type="fixed"/>
        <w:tblLook w:val="0000" w:firstRow="0" w:lastRow="0" w:firstColumn="0" w:lastColumn="0" w:noHBand="0" w:noVBand="0"/>
      </w:tblPr>
      <w:tblGrid>
        <w:gridCol w:w="7920"/>
        <w:gridCol w:w="3150"/>
      </w:tblGrid>
      <w:tr w:rsidR="007B1D29" w:rsidRPr="002933CD" w:rsidTr="007B1D29">
        <w:trPr>
          <w:trHeight w:val="627"/>
        </w:trPr>
        <w:tc>
          <w:tcPr>
            <w:tcW w:w="7920" w:type="dxa"/>
            <w:tcBorders>
              <w:right w:val="single" w:sz="4" w:space="0" w:color="auto"/>
            </w:tcBorders>
          </w:tcPr>
          <w:p w:rsidR="00BF4753" w:rsidRPr="002933CD" w:rsidRDefault="007B1D29" w:rsidP="003F7C02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The Board meeting wa</w:t>
            </w:r>
            <w:r w:rsidR="005C5181">
              <w:rPr>
                <w:rFonts w:ascii="Arial" w:hAnsi="Arial" w:cs="Arial"/>
                <w:sz w:val="20"/>
              </w:rPr>
              <w:t>s called to order at 6:00</w:t>
            </w:r>
            <w:r w:rsidR="006F08F4">
              <w:rPr>
                <w:rFonts w:ascii="Arial" w:hAnsi="Arial" w:cs="Arial"/>
                <w:sz w:val="20"/>
              </w:rPr>
              <w:t>pm</w:t>
            </w:r>
            <w:r w:rsidRPr="002933CD">
              <w:rPr>
                <w:rFonts w:ascii="Arial" w:hAnsi="Arial" w:cs="Arial"/>
                <w:sz w:val="20"/>
              </w:rPr>
              <w:t xml:space="preserve"> by Board </w:t>
            </w:r>
            <w:r w:rsidR="003F7C02">
              <w:rPr>
                <w:rFonts w:ascii="Arial" w:hAnsi="Arial" w:cs="Arial"/>
                <w:sz w:val="20"/>
              </w:rPr>
              <w:t xml:space="preserve">President </w:t>
            </w:r>
            <w:proofErr w:type="spellStart"/>
            <w:r w:rsidR="003F7C02">
              <w:rPr>
                <w:rFonts w:ascii="Arial" w:hAnsi="Arial" w:cs="Arial"/>
                <w:sz w:val="20"/>
              </w:rPr>
              <w:t>Michon</w:t>
            </w:r>
            <w:proofErr w:type="spellEnd"/>
            <w:r w:rsidR="003F7C02">
              <w:rPr>
                <w:rFonts w:ascii="Arial" w:hAnsi="Arial" w:cs="Arial"/>
                <w:sz w:val="20"/>
              </w:rPr>
              <w:t xml:space="preserve"> Stuart </w:t>
            </w:r>
            <w:r w:rsidR="00485707">
              <w:rPr>
                <w:rFonts w:ascii="Arial" w:hAnsi="Arial" w:cs="Arial"/>
                <w:sz w:val="20"/>
              </w:rPr>
              <w:t>in the Board Conference Room of the Administration Bui</w:t>
            </w:r>
            <w:r w:rsidR="00B55706">
              <w:rPr>
                <w:rFonts w:ascii="Arial" w:hAnsi="Arial" w:cs="Arial"/>
                <w:sz w:val="20"/>
              </w:rPr>
              <w:t>l</w:t>
            </w:r>
            <w:r w:rsidR="00485707">
              <w:rPr>
                <w:rFonts w:ascii="Arial" w:hAnsi="Arial" w:cs="Arial"/>
                <w:sz w:val="20"/>
              </w:rPr>
              <w:t>ding</w:t>
            </w:r>
            <w:r w:rsidRPr="002933CD">
              <w:rPr>
                <w:rFonts w:ascii="Arial" w:hAnsi="Arial" w:cs="Arial"/>
                <w:sz w:val="20"/>
              </w:rPr>
              <w:t xml:space="preserve">. </w:t>
            </w:r>
            <w:r w:rsidR="008D68F9">
              <w:rPr>
                <w:rFonts w:ascii="Arial" w:hAnsi="Arial" w:cs="Arial"/>
                <w:sz w:val="20"/>
              </w:rPr>
              <w:t>The Pledge of Allegiance was recited.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7B1D29" w:rsidRPr="002933CD" w:rsidRDefault="007B1D29" w:rsidP="000F4645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#</w:t>
            </w:r>
            <w:r w:rsidR="00153DE5">
              <w:rPr>
                <w:rFonts w:ascii="Arial" w:hAnsi="Arial" w:cs="Arial"/>
                <w:sz w:val="20"/>
              </w:rPr>
              <w:t>36</w:t>
            </w:r>
            <w:r w:rsidR="008F634D">
              <w:rPr>
                <w:rFonts w:ascii="Arial" w:hAnsi="Arial" w:cs="Arial"/>
                <w:sz w:val="20"/>
              </w:rPr>
              <w:t>8</w:t>
            </w:r>
            <w:r w:rsidRPr="002933CD">
              <w:rPr>
                <w:rFonts w:ascii="Arial" w:hAnsi="Arial" w:cs="Arial"/>
                <w:sz w:val="20"/>
              </w:rPr>
              <w:t xml:space="preserve">-18 </w:t>
            </w:r>
          </w:p>
          <w:p w:rsidR="007B1D29" w:rsidRPr="002933CD" w:rsidRDefault="007B1D29" w:rsidP="007B1D29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Call to Order </w:t>
            </w:r>
            <w:r w:rsidR="00FC3EBF" w:rsidRPr="002933CD">
              <w:rPr>
                <w:rFonts w:ascii="Arial" w:hAnsi="Arial" w:cs="Arial"/>
                <w:sz w:val="20"/>
              </w:rPr>
              <w:t xml:space="preserve"> and Pledge of Allegiance</w:t>
            </w:r>
          </w:p>
        </w:tc>
      </w:tr>
    </w:tbl>
    <w:p w:rsidR="000872B4" w:rsidRPr="002933CD" w:rsidRDefault="000872B4" w:rsidP="00151BA3">
      <w:pPr>
        <w:rPr>
          <w:rFonts w:ascii="Arial" w:hAnsi="Arial" w:cs="Arial"/>
          <w:sz w:val="20"/>
        </w:rPr>
      </w:pPr>
    </w:p>
    <w:tbl>
      <w:tblPr>
        <w:tblW w:w="11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3132"/>
      </w:tblGrid>
      <w:tr w:rsidR="00E374EC" w:rsidRPr="002933CD" w:rsidTr="00577354">
        <w:tc>
          <w:tcPr>
            <w:tcW w:w="7920" w:type="dxa"/>
            <w:tcBorders>
              <w:right w:val="single" w:sz="4" w:space="0" w:color="auto"/>
            </w:tcBorders>
          </w:tcPr>
          <w:p w:rsidR="008F634D" w:rsidRPr="002933CD" w:rsidRDefault="005E79ED" w:rsidP="00153DE5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On motion </w:t>
            </w:r>
            <w:r w:rsidR="00DB5766">
              <w:rPr>
                <w:rFonts w:ascii="Arial" w:hAnsi="Arial" w:cs="Arial"/>
                <w:sz w:val="20"/>
              </w:rPr>
              <w:t>by</w:t>
            </w:r>
            <w:r w:rsidR="005C5181">
              <w:rPr>
                <w:rFonts w:ascii="Arial" w:hAnsi="Arial" w:cs="Arial"/>
                <w:sz w:val="20"/>
              </w:rPr>
              <w:t xml:space="preserve"> David Hanson</w:t>
            </w:r>
            <w:r w:rsidR="00FA6FBE" w:rsidRPr="002933CD">
              <w:rPr>
                <w:rFonts w:ascii="Arial" w:hAnsi="Arial" w:cs="Arial"/>
                <w:sz w:val="20"/>
              </w:rPr>
              <w:t>, second</w:t>
            </w:r>
            <w:r w:rsidR="00E45557">
              <w:rPr>
                <w:rFonts w:ascii="Arial" w:hAnsi="Arial" w:cs="Arial"/>
                <w:sz w:val="20"/>
              </w:rPr>
              <w:t xml:space="preserve"> by </w:t>
            </w:r>
            <w:r w:rsidR="005C5181">
              <w:rPr>
                <w:rFonts w:ascii="Arial" w:hAnsi="Arial" w:cs="Arial"/>
                <w:sz w:val="20"/>
              </w:rPr>
              <w:t>Sylvia Place</w:t>
            </w:r>
            <w:r w:rsidR="002933CD" w:rsidRPr="002933CD">
              <w:rPr>
                <w:rFonts w:ascii="Arial" w:hAnsi="Arial" w:cs="Arial"/>
                <w:sz w:val="20"/>
              </w:rPr>
              <w:t>,</w:t>
            </w:r>
            <w:r w:rsidR="00E374EC" w:rsidRPr="002933CD">
              <w:rPr>
                <w:rFonts w:ascii="Arial" w:hAnsi="Arial" w:cs="Arial"/>
                <w:sz w:val="20"/>
              </w:rPr>
              <w:t xml:space="preserve"> the Board voted</w:t>
            </w:r>
            <w:r w:rsidR="000C1884">
              <w:rPr>
                <w:rFonts w:ascii="Arial" w:hAnsi="Arial" w:cs="Arial"/>
                <w:sz w:val="20"/>
              </w:rPr>
              <w:t xml:space="preserve"> </w:t>
            </w:r>
            <w:r w:rsidR="005C5181">
              <w:rPr>
                <w:rFonts w:ascii="Arial" w:hAnsi="Arial" w:cs="Arial"/>
                <w:sz w:val="20"/>
              </w:rPr>
              <w:t>8</w:t>
            </w:r>
            <w:r w:rsidR="006C278D">
              <w:rPr>
                <w:rFonts w:ascii="Arial" w:hAnsi="Arial" w:cs="Arial"/>
                <w:sz w:val="20"/>
              </w:rPr>
              <w:t xml:space="preserve"> to 0</w:t>
            </w:r>
            <w:r w:rsidR="00E374EC" w:rsidRPr="002933CD">
              <w:rPr>
                <w:rFonts w:ascii="Arial" w:hAnsi="Arial" w:cs="Arial"/>
                <w:sz w:val="20"/>
              </w:rPr>
              <w:t xml:space="preserve"> to adjourn immediately into Executive Session to discuss recommendations from the</w:t>
            </w:r>
            <w:r w:rsidR="00841B8E" w:rsidRPr="002933CD">
              <w:rPr>
                <w:rFonts w:ascii="Arial" w:hAnsi="Arial" w:cs="Arial"/>
                <w:sz w:val="20"/>
              </w:rPr>
              <w:t xml:space="preserve"> Committ</w:t>
            </w:r>
            <w:r w:rsidR="00602CC3" w:rsidRPr="002933CD">
              <w:rPr>
                <w:rFonts w:ascii="Arial" w:hAnsi="Arial" w:cs="Arial"/>
                <w:sz w:val="20"/>
              </w:rPr>
              <w:t>ee on Sp</w:t>
            </w:r>
            <w:r w:rsidR="00FF07DE" w:rsidRPr="002933CD">
              <w:rPr>
                <w:rFonts w:ascii="Arial" w:hAnsi="Arial" w:cs="Arial"/>
                <w:sz w:val="20"/>
              </w:rPr>
              <w:t>ecial Education</w:t>
            </w:r>
            <w:r w:rsidR="00F828EB" w:rsidRPr="002933CD">
              <w:rPr>
                <w:rFonts w:ascii="Arial" w:hAnsi="Arial" w:cs="Arial"/>
                <w:sz w:val="20"/>
              </w:rPr>
              <w:t xml:space="preserve"> and </w:t>
            </w:r>
            <w:r w:rsidR="00DA042A" w:rsidRPr="002933CD">
              <w:rPr>
                <w:rFonts w:ascii="Arial" w:hAnsi="Arial" w:cs="Arial"/>
                <w:sz w:val="20"/>
              </w:rPr>
              <w:t>the Committee</w:t>
            </w:r>
            <w:r w:rsidR="00A84085" w:rsidRPr="002933CD">
              <w:rPr>
                <w:rFonts w:ascii="Arial" w:hAnsi="Arial" w:cs="Arial"/>
                <w:sz w:val="20"/>
              </w:rPr>
              <w:t xml:space="preserve"> </w:t>
            </w:r>
            <w:r w:rsidR="00793F40" w:rsidRPr="002933CD">
              <w:rPr>
                <w:rFonts w:ascii="Arial" w:hAnsi="Arial" w:cs="Arial"/>
                <w:sz w:val="20"/>
              </w:rPr>
              <w:t>on Preschool Special Education</w:t>
            </w:r>
            <w:r w:rsidR="00FC3EBF">
              <w:rPr>
                <w:rFonts w:ascii="Arial" w:hAnsi="Arial" w:cs="Arial"/>
                <w:sz w:val="20"/>
              </w:rPr>
              <w:t>;</w:t>
            </w:r>
            <w:r w:rsidR="000872B4">
              <w:rPr>
                <w:rFonts w:ascii="Arial" w:hAnsi="Arial" w:cs="Arial"/>
                <w:sz w:val="20"/>
              </w:rPr>
              <w:t xml:space="preserve"> </w:t>
            </w:r>
            <w:r w:rsidR="00270E71">
              <w:rPr>
                <w:rFonts w:ascii="Arial" w:hAnsi="Arial" w:cs="Arial"/>
                <w:sz w:val="20"/>
              </w:rPr>
              <w:t>an update on a legal issue and personnel matter.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E374EC" w:rsidRPr="002933CD" w:rsidRDefault="001F3D61" w:rsidP="00577354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#</w:t>
            </w:r>
            <w:r w:rsidR="00153DE5">
              <w:rPr>
                <w:rFonts w:ascii="Arial" w:hAnsi="Arial" w:cs="Arial"/>
                <w:sz w:val="20"/>
              </w:rPr>
              <w:t>36</w:t>
            </w:r>
            <w:r w:rsidR="008F634D">
              <w:rPr>
                <w:rFonts w:ascii="Arial" w:hAnsi="Arial" w:cs="Arial"/>
                <w:sz w:val="20"/>
              </w:rPr>
              <w:t>9</w:t>
            </w:r>
            <w:r w:rsidR="002933CD" w:rsidRPr="002933CD">
              <w:rPr>
                <w:rFonts w:ascii="Arial" w:hAnsi="Arial" w:cs="Arial"/>
                <w:sz w:val="20"/>
              </w:rPr>
              <w:t>-18</w:t>
            </w:r>
          </w:p>
          <w:p w:rsidR="00E374EC" w:rsidRPr="002933CD" w:rsidRDefault="00E374EC" w:rsidP="00577354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Executive Session</w:t>
            </w:r>
          </w:p>
        </w:tc>
      </w:tr>
    </w:tbl>
    <w:p w:rsidR="006316A4" w:rsidRPr="002933CD" w:rsidRDefault="006316A4" w:rsidP="00151BA3">
      <w:pPr>
        <w:rPr>
          <w:rFonts w:ascii="Arial" w:hAnsi="Arial" w:cs="Arial"/>
          <w:sz w:val="20"/>
        </w:rPr>
      </w:pPr>
    </w:p>
    <w:tbl>
      <w:tblPr>
        <w:tblW w:w="11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3132"/>
      </w:tblGrid>
      <w:tr w:rsidR="00FD38DF" w:rsidRPr="002933CD" w:rsidTr="00FD38DF">
        <w:tc>
          <w:tcPr>
            <w:tcW w:w="7920" w:type="dxa"/>
            <w:tcBorders>
              <w:right w:val="single" w:sz="4" w:space="0" w:color="auto"/>
            </w:tcBorders>
          </w:tcPr>
          <w:p w:rsidR="00FD38DF" w:rsidRPr="002933CD" w:rsidRDefault="00FD38DF" w:rsidP="008F634D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The Board </w:t>
            </w:r>
            <w:r w:rsidR="0082151C" w:rsidRPr="002933CD">
              <w:rPr>
                <w:rFonts w:ascii="Arial" w:hAnsi="Arial" w:cs="Arial"/>
                <w:sz w:val="20"/>
              </w:rPr>
              <w:t>returned to open s</w:t>
            </w:r>
            <w:r w:rsidR="005C5181">
              <w:rPr>
                <w:rFonts w:ascii="Arial" w:hAnsi="Arial" w:cs="Arial"/>
                <w:sz w:val="20"/>
              </w:rPr>
              <w:t>ession at 6:30</w:t>
            </w:r>
            <w:r w:rsidR="008F634D">
              <w:rPr>
                <w:rFonts w:ascii="Arial" w:hAnsi="Arial" w:cs="Arial"/>
                <w:sz w:val="20"/>
              </w:rPr>
              <w:t>pm</w:t>
            </w:r>
            <w:r w:rsidRPr="002933C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FD38DF" w:rsidRPr="002933CD" w:rsidRDefault="00FD38DF" w:rsidP="00FD38D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FD38DF" w:rsidRPr="002933CD" w:rsidRDefault="00FD38DF" w:rsidP="00151BA3">
      <w:pPr>
        <w:rPr>
          <w:rFonts w:ascii="Arial" w:hAnsi="Arial" w:cs="Arial"/>
          <w:sz w:val="20"/>
        </w:rPr>
      </w:pPr>
    </w:p>
    <w:tbl>
      <w:tblPr>
        <w:tblW w:w="11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3132"/>
      </w:tblGrid>
      <w:tr w:rsidR="006316A4" w:rsidRPr="002933CD" w:rsidTr="002933CD">
        <w:trPr>
          <w:trHeight w:val="529"/>
        </w:trPr>
        <w:tc>
          <w:tcPr>
            <w:tcW w:w="7920" w:type="dxa"/>
            <w:tcBorders>
              <w:right w:val="single" w:sz="4" w:space="0" w:color="auto"/>
            </w:tcBorders>
          </w:tcPr>
          <w:p w:rsidR="003604BD" w:rsidRPr="002933CD" w:rsidRDefault="000C1884" w:rsidP="00153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motion by </w:t>
            </w:r>
            <w:r w:rsidR="005C5181">
              <w:rPr>
                <w:rFonts w:ascii="Arial" w:hAnsi="Arial" w:cs="Arial"/>
                <w:sz w:val="20"/>
                <w:szCs w:val="20"/>
              </w:rPr>
              <w:t>Mario Nunes, second by Rick Bray</w:t>
            </w:r>
            <w:r w:rsidR="003604BD">
              <w:rPr>
                <w:rFonts w:ascii="Arial" w:hAnsi="Arial" w:cs="Arial"/>
                <w:sz w:val="20"/>
                <w:szCs w:val="20"/>
              </w:rPr>
              <w:t>, the</w:t>
            </w:r>
            <w:r w:rsidR="005C5181">
              <w:rPr>
                <w:rFonts w:ascii="Arial" w:hAnsi="Arial" w:cs="Arial"/>
                <w:sz w:val="20"/>
                <w:szCs w:val="20"/>
              </w:rPr>
              <w:t xml:space="preserve"> Board voted 7</w:t>
            </w:r>
            <w:r w:rsidR="00762108">
              <w:rPr>
                <w:rFonts w:ascii="Arial" w:hAnsi="Arial" w:cs="Arial"/>
                <w:sz w:val="20"/>
                <w:szCs w:val="20"/>
              </w:rPr>
              <w:t xml:space="preserve"> to 0</w:t>
            </w:r>
            <w:r w:rsidR="00AB0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6A4" w:rsidRPr="002933CD">
              <w:rPr>
                <w:rFonts w:ascii="Arial" w:hAnsi="Arial" w:cs="Arial"/>
                <w:sz w:val="20"/>
                <w:szCs w:val="20"/>
              </w:rPr>
              <w:t>to approve the min</w:t>
            </w:r>
            <w:r w:rsidR="00E63B7E">
              <w:rPr>
                <w:rFonts w:ascii="Arial" w:hAnsi="Arial" w:cs="Arial"/>
                <w:sz w:val="20"/>
                <w:szCs w:val="20"/>
              </w:rPr>
              <w:t>ut</w:t>
            </w:r>
            <w:r w:rsidR="009A792A">
              <w:rPr>
                <w:rFonts w:ascii="Arial" w:hAnsi="Arial" w:cs="Arial"/>
                <w:sz w:val="20"/>
                <w:szCs w:val="20"/>
              </w:rPr>
              <w:t xml:space="preserve">es of the </w:t>
            </w:r>
            <w:r w:rsidR="00FC3EBF">
              <w:rPr>
                <w:rFonts w:ascii="Arial" w:hAnsi="Arial" w:cs="Arial"/>
                <w:sz w:val="20"/>
                <w:szCs w:val="20"/>
              </w:rPr>
              <w:t>regular</w:t>
            </w:r>
            <w:r w:rsidR="00B55706">
              <w:rPr>
                <w:rFonts w:ascii="Arial" w:hAnsi="Arial" w:cs="Arial"/>
                <w:sz w:val="20"/>
                <w:szCs w:val="20"/>
              </w:rPr>
              <w:t xml:space="preserve"> Board meeting </w:t>
            </w:r>
            <w:r w:rsidR="00153DE5">
              <w:rPr>
                <w:rFonts w:ascii="Arial" w:hAnsi="Arial" w:cs="Arial"/>
                <w:sz w:val="20"/>
                <w:szCs w:val="20"/>
              </w:rPr>
              <w:t>March 27</w:t>
            </w:r>
            <w:r w:rsidR="00BF4753">
              <w:rPr>
                <w:rFonts w:ascii="Arial" w:hAnsi="Arial" w:cs="Arial"/>
                <w:sz w:val="20"/>
                <w:szCs w:val="20"/>
              </w:rPr>
              <w:t>, 2018</w:t>
            </w:r>
            <w:r w:rsidR="00F71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7CE" w:rsidRPr="002933CD">
              <w:rPr>
                <w:rFonts w:ascii="Arial" w:hAnsi="Arial" w:cs="Arial"/>
                <w:sz w:val="20"/>
                <w:szCs w:val="20"/>
              </w:rPr>
              <w:t>as written</w:t>
            </w:r>
            <w:r w:rsidR="004A1385">
              <w:rPr>
                <w:rFonts w:ascii="Arial" w:hAnsi="Arial" w:cs="Arial"/>
                <w:sz w:val="20"/>
                <w:szCs w:val="20"/>
              </w:rPr>
              <w:t>.</w:t>
            </w:r>
            <w:r w:rsidR="00762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81">
              <w:rPr>
                <w:rFonts w:ascii="Arial" w:hAnsi="Arial" w:cs="Arial"/>
                <w:sz w:val="20"/>
                <w:szCs w:val="20"/>
              </w:rPr>
              <w:t xml:space="preserve"> Tony Turnbull abstained from the vote.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6316A4" w:rsidRPr="002933CD" w:rsidRDefault="003337CE" w:rsidP="00631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3CD">
              <w:rPr>
                <w:rFonts w:ascii="Arial" w:hAnsi="Arial" w:cs="Arial"/>
                <w:sz w:val="20"/>
                <w:szCs w:val="20"/>
              </w:rPr>
              <w:t>#</w:t>
            </w:r>
            <w:r w:rsidR="00153DE5">
              <w:rPr>
                <w:rFonts w:ascii="Arial" w:hAnsi="Arial" w:cs="Arial"/>
                <w:sz w:val="20"/>
                <w:szCs w:val="20"/>
              </w:rPr>
              <w:t>37</w:t>
            </w:r>
            <w:r w:rsidR="008F634D">
              <w:rPr>
                <w:rFonts w:ascii="Arial" w:hAnsi="Arial" w:cs="Arial"/>
                <w:sz w:val="20"/>
                <w:szCs w:val="20"/>
              </w:rPr>
              <w:t>0</w:t>
            </w:r>
            <w:r w:rsidR="002933CD" w:rsidRPr="002933CD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0507D7" w:rsidRPr="002933CD" w:rsidRDefault="002F56EA" w:rsidP="00631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from Previous Meeting</w:t>
            </w:r>
            <w:r w:rsidR="009A792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:rsidR="006316A4" w:rsidRPr="002933CD" w:rsidRDefault="006316A4" w:rsidP="00151BA3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108" w:tblpY="1"/>
        <w:tblOverlap w:val="never"/>
        <w:tblW w:w="11070" w:type="dxa"/>
        <w:tblLayout w:type="fixed"/>
        <w:tblLook w:val="0000" w:firstRow="0" w:lastRow="0" w:firstColumn="0" w:lastColumn="0" w:noHBand="0" w:noVBand="0"/>
      </w:tblPr>
      <w:tblGrid>
        <w:gridCol w:w="7920"/>
        <w:gridCol w:w="3150"/>
      </w:tblGrid>
      <w:tr w:rsidR="001557F8" w:rsidRPr="002933CD" w:rsidTr="00F95B69">
        <w:trPr>
          <w:trHeight w:val="537"/>
        </w:trPr>
        <w:tc>
          <w:tcPr>
            <w:tcW w:w="7920" w:type="dxa"/>
            <w:tcBorders>
              <w:right w:val="single" w:sz="4" w:space="0" w:color="auto"/>
            </w:tcBorders>
          </w:tcPr>
          <w:p w:rsidR="008D68F9" w:rsidRPr="002933CD" w:rsidRDefault="000C1884" w:rsidP="00A473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None.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557F8" w:rsidRPr="002933CD" w:rsidRDefault="00153DE5" w:rsidP="00B557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#37</w:t>
            </w:r>
            <w:r w:rsidR="008F634D">
              <w:rPr>
                <w:rFonts w:ascii="Arial" w:hAnsi="Arial" w:cs="Arial"/>
                <w:sz w:val="20"/>
              </w:rPr>
              <w:t>1</w:t>
            </w:r>
            <w:r w:rsidR="002933CD" w:rsidRPr="002933CD">
              <w:rPr>
                <w:rFonts w:ascii="Arial" w:hAnsi="Arial" w:cs="Arial"/>
                <w:sz w:val="20"/>
              </w:rPr>
              <w:t>-18</w:t>
            </w:r>
          </w:p>
          <w:p w:rsidR="001557F8" w:rsidRPr="002933CD" w:rsidRDefault="001557F8" w:rsidP="00197899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Public Comment on Agenda Items </w:t>
            </w:r>
          </w:p>
        </w:tc>
      </w:tr>
    </w:tbl>
    <w:p w:rsidR="00321C41" w:rsidRDefault="00321C41" w:rsidP="00151BA3">
      <w:pPr>
        <w:rPr>
          <w:sz w:val="20"/>
        </w:rPr>
      </w:pPr>
    </w:p>
    <w:tbl>
      <w:tblPr>
        <w:tblpPr w:leftFromText="180" w:rightFromText="180" w:vertAnchor="text" w:tblpX="108" w:tblpY="1"/>
        <w:tblOverlap w:val="never"/>
        <w:tblW w:w="11070" w:type="dxa"/>
        <w:tblLayout w:type="fixed"/>
        <w:tblLook w:val="0000" w:firstRow="0" w:lastRow="0" w:firstColumn="0" w:lastColumn="0" w:noHBand="0" w:noVBand="0"/>
      </w:tblPr>
      <w:tblGrid>
        <w:gridCol w:w="7920"/>
        <w:gridCol w:w="3150"/>
      </w:tblGrid>
      <w:tr w:rsidR="005B0D7D" w:rsidRPr="002933CD" w:rsidTr="000F7CFB">
        <w:trPr>
          <w:trHeight w:val="453"/>
        </w:trPr>
        <w:tc>
          <w:tcPr>
            <w:tcW w:w="7920" w:type="dxa"/>
            <w:tcBorders>
              <w:right w:val="single" w:sz="4" w:space="0" w:color="auto"/>
            </w:tcBorders>
          </w:tcPr>
          <w:p w:rsidR="000C1884" w:rsidRDefault="005B0D7D" w:rsidP="00197899">
            <w:pPr>
              <w:rPr>
                <w:rFonts w:ascii="Arial" w:hAnsi="Arial" w:cs="Arial"/>
                <w:sz w:val="20"/>
                <w:u w:val="single"/>
              </w:rPr>
            </w:pPr>
            <w:r w:rsidRPr="002933CD">
              <w:rPr>
                <w:rFonts w:ascii="Arial" w:hAnsi="Arial" w:cs="Arial"/>
                <w:sz w:val="20"/>
                <w:u w:val="single"/>
              </w:rPr>
              <w:t>St</w:t>
            </w:r>
            <w:r w:rsidR="00321C41">
              <w:rPr>
                <w:rFonts w:ascii="Arial" w:hAnsi="Arial" w:cs="Arial"/>
                <w:sz w:val="20"/>
                <w:u w:val="single"/>
              </w:rPr>
              <w:t>udent Government Representative</w:t>
            </w:r>
            <w:r w:rsidR="009D6A11">
              <w:rPr>
                <w:rFonts w:ascii="Arial" w:hAnsi="Arial" w:cs="Arial"/>
                <w:sz w:val="20"/>
                <w:u w:val="single"/>
              </w:rPr>
              <w:t xml:space="preserve"> Marie Taylor</w:t>
            </w:r>
            <w:r w:rsidR="0082151C" w:rsidRPr="002933CD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5C5181">
              <w:rPr>
                <w:rFonts w:ascii="Arial" w:hAnsi="Arial" w:cs="Arial"/>
                <w:sz w:val="20"/>
                <w:u w:val="single"/>
              </w:rPr>
              <w:t>– ABSENT (submitted written report)</w:t>
            </w:r>
          </w:p>
          <w:p w:rsidR="009D6A11" w:rsidRDefault="00481F46" w:rsidP="00153D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  <w:r w:rsidR="005C5181">
              <w:rPr>
                <w:rFonts w:ascii="Arial" w:hAnsi="Arial" w:cs="Arial"/>
                <w:sz w:val="20"/>
              </w:rPr>
              <w:t>upcoming events include the IB Science field trip to Cornell on 4/13; Rotary luncheon on 4/16; Running of the Bears 5K run/walk on 4/21; Junior Prom 4/21; National Honor Society induction on 4/26 and Vestal Voices/orchestra trip to Chicago 4/26</w:t>
            </w:r>
          </w:p>
          <w:p w:rsidR="005C5181" w:rsidRDefault="005C5181" w:rsidP="00153D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--IB and AP testing have begun</w:t>
            </w:r>
          </w:p>
          <w:p w:rsidR="005C5181" w:rsidRDefault="005C5181" w:rsidP="00153D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--IB art show reception will be Thursday at 6pm</w:t>
            </w:r>
          </w:p>
          <w:p w:rsidR="003735E9" w:rsidRPr="002933CD" w:rsidRDefault="008F634D" w:rsidP="008F634D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 </w:t>
            </w:r>
          </w:p>
          <w:p w:rsidR="000C3CBF" w:rsidRPr="002933CD" w:rsidRDefault="005B0D7D" w:rsidP="000C3CBF">
            <w:pPr>
              <w:rPr>
                <w:rFonts w:ascii="Arial" w:hAnsi="Arial" w:cs="Arial"/>
                <w:sz w:val="20"/>
                <w:u w:val="single"/>
              </w:rPr>
            </w:pPr>
            <w:r w:rsidRPr="002933CD">
              <w:rPr>
                <w:rFonts w:ascii="Arial" w:hAnsi="Arial" w:cs="Arial"/>
                <w:sz w:val="20"/>
                <w:u w:val="single"/>
              </w:rPr>
              <w:t xml:space="preserve">Board President </w:t>
            </w:r>
            <w:proofErr w:type="spellStart"/>
            <w:r w:rsidR="008F634D">
              <w:rPr>
                <w:rFonts w:ascii="Arial" w:hAnsi="Arial" w:cs="Arial"/>
                <w:sz w:val="20"/>
                <w:u w:val="single"/>
              </w:rPr>
              <w:t>Michon</w:t>
            </w:r>
            <w:proofErr w:type="spellEnd"/>
            <w:r w:rsidR="008F634D">
              <w:rPr>
                <w:rFonts w:ascii="Arial" w:hAnsi="Arial" w:cs="Arial"/>
                <w:sz w:val="20"/>
                <w:u w:val="single"/>
              </w:rPr>
              <w:t xml:space="preserve"> Stuart</w:t>
            </w:r>
            <w:r w:rsidRPr="002933CD">
              <w:rPr>
                <w:rFonts w:ascii="Arial" w:hAnsi="Arial" w:cs="Arial"/>
                <w:sz w:val="20"/>
                <w:u w:val="single"/>
              </w:rPr>
              <w:t xml:space="preserve"> reported: </w:t>
            </w:r>
          </w:p>
          <w:p w:rsidR="00153DE5" w:rsidRDefault="00A007B8" w:rsidP="00153D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  <w:r w:rsidR="00AB0691">
              <w:rPr>
                <w:rFonts w:ascii="Arial" w:hAnsi="Arial" w:cs="Arial"/>
                <w:sz w:val="20"/>
              </w:rPr>
              <w:t xml:space="preserve">Liaisons: </w:t>
            </w:r>
            <w:r w:rsidR="005C5181">
              <w:rPr>
                <w:rFonts w:ascii="Arial" w:hAnsi="Arial" w:cs="Arial"/>
                <w:sz w:val="20"/>
              </w:rPr>
              <w:t>none</w:t>
            </w:r>
          </w:p>
          <w:p w:rsidR="005C5181" w:rsidRDefault="005C5181" w:rsidP="00153D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--Odyssey of the Mind state finals were held last weekend; 2 of our teams will be continuing on to the world finals in Iowa</w:t>
            </w:r>
          </w:p>
          <w:p w:rsidR="005C5181" w:rsidRDefault="005C5181" w:rsidP="00153D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--no one questioned the</w:t>
            </w:r>
            <w:r w:rsidR="00270E71">
              <w:rPr>
                <w:rFonts w:ascii="Arial" w:hAnsi="Arial" w:cs="Arial"/>
                <w:sz w:val="20"/>
              </w:rPr>
              <w:t xml:space="preserve"> proposed</w:t>
            </w:r>
            <w:r>
              <w:rPr>
                <w:rFonts w:ascii="Arial" w:hAnsi="Arial" w:cs="Arial"/>
                <w:sz w:val="20"/>
              </w:rPr>
              <w:t xml:space="preserve"> changes to the 2018-19 calendar of Board meetings  </w:t>
            </w:r>
          </w:p>
          <w:p w:rsidR="005403C8" w:rsidRPr="002933CD" w:rsidRDefault="005403C8" w:rsidP="008F634D">
            <w:pPr>
              <w:rPr>
                <w:rFonts w:ascii="Arial" w:hAnsi="Arial" w:cs="Arial"/>
                <w:sz w:val="20"/>
              </w:rPr>
            </w:pPr>
          </w:p>
          <w:p w:rsidR="005B0D7D" w:rsidRPr="002933CD" w:rsidRDefault="009932AD" w:rsidP="00197899">
            <w:pPr>
              <w:rPr>
                <w:rFonts w:ascii="Arial" w:hAnsi="Arial" w:cs="Arial"/>
                <w:sz w:val="20"/>
                <w:u w:val="single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 </w:t>
            </w:r>
            <w:r w:rsidR="000872B4">
              <w:rPr>
                <w:rFonts w:ascii="Arial" w:hAnsi="Arial" w:cs="Arial"/>
                <w:sz w:val="20"/>
                <w:u w:val="single"/>
              </w:rPr>
              <w:t>Superintendent Jeffrey Ahearn r</w:t>
            </w:r>
            <w:r w:rsidR="00F861BE">
              <w:rPr>
                <w:rFonts w:ascii="Arial" w:hAnsi="Arial" w:cs="Arial"/>
                <w:sz w:val="20"/>
                <w:u w:val="single"/>
              </w:rPr>
              <w:t>eport</w:t>
            </w:r>
            <w:r w:rsidR="000872B4">
              <w:rPr>
                <w:rFonts w:ascii="Arial" w:hAnsi="Arial" w:cs="Arial"/>
                <w:sz w:val="20"/>
                <w:u w:val="single"/>
              </w:rPr>
              <w:t>ed</w:t>
            </w:r>
            <w:r w:rsidR="005B0D7D" w:rsidRPr="002933CD"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153DE5" w:rsidRDefault="00D703C1" w:rsidP="00153DE5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--</w:t>
            </w:r>
            <w:r w:rsidR="005C5181">
              <w:rPr>
                <w:rFonts w:ascii="Arial" w:hAnsi="Arial" w:cs="Arial"/>
                <w:sz w:val="20"/>
              </w:rPr>
              <w:t>Parent resource night entitled “13 Reasons Why Not” was held 3/28; it was very well attended and well received.  We are looking to make sure there are follow up events.</w:t>
            </w:r>
          </w:p>
          <w:p w:rsidR="00270E71" w:rsidRDefault="00270E71" w:rsidP="00153D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--ELA testing began today for grades 6</w:t>
            </w:r>
            <w:proofErr w:type="gramStart"/>
            <w:r>
              <w:rPr>
                <w:rFonts w:ascii="Arial" w:hAnsi="Arial" w:cs="Arial"/>
                <w:sz w:val="20"/>
              </w:rPr>
              <w:t>,7,8</w:t>
            </w:r>
            <w:proofErr w:type="gramEnd"/>
            <w:r>
              <w:rPr>
                <w:rFonts w:ascii="Arial" w:hAnsi="Arial" w:cs="Arial"/>
                <w:sz w:val="20"/>
              </w:rPr>
              <w:t>; this is computer based. Grades 3-5 will have 2 days of testing. Math testing will be in May.</w:t>
            </w:r>
          </w:p>
          <w:p w:rsidR="003735E9" w:rsidRPr="002933CD" w:rsidRDefault="00CA6B84" w:rsidP="008F63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--the 2018-19 budget figures were presented; including the most current State Aid information.  The total spending plan is $77,010,769, which is a 1.07% increase from the 2017-18 budget.  The tax levy increase would </w:t>
            </w:r>
            <w:r w:rsidR="007127B1">
              <w:rPr>
                <w:rFonts w:ascii="Arial" w:hAnsi="Arial" w:cs="Arial"/>
                <w:sz w:val="20"/>
              </w:rPr>
              <w:t xml:space="preserve">be 1.42%; </w:t>
            </w:r>
            <w:r>
              <w:rPr>
                <w:rFonts w:ascii="Arial" w:hAnsi="Arial" w:cs="Arial"/>
                <w:sz w:val="20"/>
              </w:rPr>
              <w:t xml:space="preserve">which is under the </w:t>
            </w:r>
            <w:proofErr w:type="gramStart"/>
            <w:r>
              <w:rPr>
                <w:rFonts w:ascii="Arial" w:hAnsi="Arial" w:cs="Arial"/>
                <w:sz w:val="20"/>
              </w:rPr>
              <w:lastRenderedPageBreak/>
              <w:t>maximum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allow levy figure of 1.55%.  This budget is projected to add 3 new K-6 teachers, several secondary teachers, and includes funding for intervention/at risk</w:t>
            </w:r>
            <w:r w:rsidR="00270E71">
              <w:rPr>
                <w:rFonts w:ascii="Arial" w:hAnsi="Arial" w:cs="Arial"/>
                <w:sz w:val="20"/>
              </w:rPr>
              <w:t xml:space="preserve"> coun</w:t>
            </w:r>
            <w:r w:rsidR="00E3543E">
              <w:rPr>
                <w:rFonts w:ascii="Arial" w:hAnsi="Arial" w:cs="Arial"/>
                <w:sz w:val="20"/>
              </w:rPr>
              <w:t xml:space="preserve">selor/social worker staff.  The </w:t>
            </w:r>
            <w:r w:rsidR="00270E71">
              <w:rPr>
                <w:rFonts w:ascii="Arial" w:hAnsi="Arial" w:cs="Arial"/>
                <w:sz w:val="20"/>
              </w:rPr>
              <w:t xml:space="preserve">public vote </w:t>
            </w:r>
            <w:r w:rsidR="00E3543E">
              <w:rPr>
                <w:rFonts w:ascii="Arial" w:hAnsi="Arial" w:cs="Arial"/>
                <w:sz w:val="20"/>
              </w:rPr>
              <w:t xml:space="preserve">is </w:t>
            </w:r>
            <w:r w:rsidR="00270E71">
              <w:rPr>
                <w:rFonts w:ascii="Arial" w:hAnsi="Arial" w:cs="Arial"/>
                <w:sz w:val="20"/>
              </w:rPr>
              <w:t>on May 15</w:t>
            </w:r>
            <w:r w:rsidR="00270E71" w:rsidRPr="00270E71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270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5B0D7D" w:rsidRPr="002933CD" w:rsidRDefault="005B0D7D" w:rsidP="00197899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lastRenderedPageBreak/>
              <w:t>#</w:t>
            </w:r>
            <w:r w:rsidR="00153DE5">
              <w:rPr>
                <w:rFonts w:ascii="Arial" w:hAnsi="Arial" w:cs="Arial"/>
                <w:sz w:val="20"/>
              </w:rPr>
              <w:t>37</w:t>
            </w:r>
            <w:r w:rsidR="008F634D">
              <w:rPr>
                <w:rFonts w:ascii="Arial" w:hAnsi="Arial" w:cs="Arial"/>
                <w:sz w:val="20"/>
              </w:rPr>
              <w:t>2</w:t>
            </w:r>
            <w:r w:rsidR="002933CD" w:rsidRPr="002933CD">
              <w:rPr>
                <w:rFonts w:ascii="Arial" w:hAnsi="Arial" w:cs="Arial"/>
                <w:sz w:val="20"/>
              </w:rPr>
              <w:t>-18</w:t>
            </w:r>
          </w:p>
          <w:p w:rsidR="005B0D7D" w:rsidRPr="002933CD" w:rsidRDefault="005B0D7D" w:rsidP="00197899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Reports</w:t>
            </w:r>
          </w:p>
        </w:tc>
      </w:tr>
    </w:tbl>
    <w:p w:rsidR="005B0D7D" w:rsidRPr="002933CD" w:rsidRDefault="005B0D7D" w:rsidP="00151BA3">
      <w:pPr>
        <w:rPr>
          <w:rFonts w:ascii="Arial" w:hAnsi="Arial" w:cs="Arial"/>
          <w:sz w:val="20"/>
        </w:rPr>
      </w:pPr>
    </w:p>
    <w:tbl>
      <w:tblPr>
        <w:tblW w:w="11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3132"/>
      </w:tblGrid>
      <w:tr w:rsidR="00300599" w:rsidRPr="002933CD" w:rsidTr="006B26CD">
        <w:tc>
          <w:tcPr>
            <w:tcW w:w="7920" w:type="dxa"/>
            <w:tcBorders>
              <w:right w:val="single" w:sz="4" w:space="0" w:color="auto"/>
            </w:tcBorders>
          </w:tcPr>
          <w:p w:rsidR="00296C73" w:rsidRPr="00270E71" w:rsidRDefault="00E63B7E" w:rsidP="00270E71">
            <w:pPr>
              <w:pStyle w:val="Heading2"/>
              <w:tabs>
                <w:tab w:val="left" w:pos="0"/>
                <w:tab w:val="left" w:pos="720"/>
                <w:tab w:val="left" w:pos="1440"/>
                <w:tab w:val="left" w:pos="2880"/>
                <w:tab w:val="left" w:pos="8280"/>
                <w:tab w:val="left" w:pos="8640"/>
                <w:tab w:val="left" w:pos="9360"/>
              </w:tabs>
              <w:rPr>
                <w:rFonts w:ascii="Arial" w:hAnsi="Arial" w:cs="Arial"/>
                <w:b w:val="0"/>
                <w:u w:val="none"/>
              </w:rPr>
            </w:pPr>
            <w:r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On motion </w:t>
            </w:r>
            <w:r w:rsidR="00261FFD"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by</w:t>
            </w:r>
            <w:r w:rsidR="00EB4F0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5C518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Mario Nunes, second by Sylvia Place</w:t>
            </w:r>
            <w:r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, the Board voted</w:t>
            </w:r>
            <w:r w:rsidR="00C11A99"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5C518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</w:t>
            </w:r>
            <w:r w:rsidR="001228CB"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to 0</w:t>
            </w:r>
            <w:r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EE7EEC"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accept</w:t>
            </w:r>
            <w:r w:rsidR="00CE10E9"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153DE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Schedule E</w:t>
            </w:r>
            <w:r w:rsidR="00F71DE5" w:rsidRPr="00F71DE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–</w:t>
            </w:r>
            <w:r w:rsidR="00153DE5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153DE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Enrollment (March 2018); Schedule I – Transfers (383-389, 392-393)</w:t>
            </w:r>
            <w:r w:rsidR="00F71DE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  <w:r w:rsidR="00F71DE5"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0F780C"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and approve Schedule P </w:t>
            </w:r>
            <w:r w:rsidR="00762108"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–</w:t>
            </w:r>
            <w:r w:rsidR="000F780C"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Personnel</w:t>
            </w:r>
            <w:r w:rsidR="00762108" w:rsidRPr="009C015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.</w:t>
            </w:r>
            <w:r w:rsidR="005C518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Mario Nunes abstained from the vote.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300599" w:rsidRPr="002933CD" w:rsidRDefault="009B64C8" w:rsidP="00C6693A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#</w:t>
            </w:r>
            <w:r w:rsidR="00153DE5">
              <w:rPr>
                <w:rFonts w:ascii="Arial" w:hAnsi="Arial" w:cs="Arial"/>
                <w:sz w:val="20"/>
              </w:rPr>
              <w:t>37</w:t>
            </w:r>
            <w:r w:rsidR="008F634D">
              <w:rPr>
                <w:rFonts w:ascii="Arial" w:hAnsi="Arial" w:cs="Arial"/>
                <w:sz w:val="20"/>
              </w:rPr>
              <w:t>3</w:t>
            </w:r>
            <w:r w:rsidR="002933CD" w:rsidRPr="002933CD">
              <w:rPr>
                <w:rFonts w:ascii="Arial" w:hAnsi="Arial" w:cs="Arial"/>
                <w:sz w:val="20"/>
              </w:rPr>
              <w:t>-18</w:t>
            </w:r>
          </w:p>
          <w:p w:rsidR="002A43B3" w:rsidRDefault="002933CD" w:rsidP="007B1068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Acceptance of Schedule</w:t>
            </w:r>
            <w:r w:rsidR="00210F58">
              <w:rPr>
                <w:rFonts w:ascii="Arial" w:hAnsi="Arial" w:cs="Arial"/>
                <w:sz w:val="20"/>
              </w:rPr>
              <w:t>s</w:t>
            </w:r>
            <w:r w:rsidR="00EB4F06">
              <w:rPr>
                <w:rFonts w:ascii="Arial" w:hAnsi="Arial" w:cs="Arial"/>
                <w:sz w:val="20"/>
              </w:rPr>
              <w:t xml:space="preserve"> </w:t>
            </w:r>
            <w:r w:rsidR="00153DE5">
              <w:rPr>
                <w:rFonts w:ascii="Arial" w:hAnsi="Arial" w:cs="Arial"/>
                <w:sz w:val="20"/>
              </w:rPr>
              <w:t>E and I</w:t>
            </w:r>
            <w:r w:rsidR="00BE4046">
              <w:rPr>
                <w:rFonts w:ascii="Arial" w:hAnsi="Arial" w:cs="Arial"/>
                <w:sz w:val="20"/>
              </w:rPr>
              <w:t>;</w:t>
            </w:r>
            <w:r w:rsidR="00A007B8">
              <w:rPr>
                <w:rFonts w:ascii="Arial" w:hAnsi="Arial" w:cs="Arial"/>
                <w:sz w:val="20"/>
              </w:rPr>
              <w:t xml:space="preserve"> </w:t>
            </w:r>
          </w:p>
          <w:p w:rsidR="00300599" w:rsidRPr="002933CD" w:rsidRDefault="00300599" w:rsidP="00FC3EBF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Approval of Schedule P</w:t>
            </w:r>
            <w:r w:rsidR="00A1720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00599" w:rsidRPr="002933CD" w:rsidTr="006B26CD">
        <w:tc>
          <w:tcPr>
            <w:tcW w:w="7920" w:type="dxa"/>
            <w:tcBorders>
              <w:right w:val="single" w:sz="4" w:space="0" w:color="auto"/>
            </w:tcBorders>
          </w:tcPr>
          <w:p w:rsidR="00B83B56" w:rsidRPr="00261FFD" w:rsidRDefault="00300599" w:rsidP="00C66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3CD">
              <w:rPr>
                <w:rFonts w:ascii="Arial" w:hAnsi="Arial" w:cs="Arial"/>
                <w:bCs/>
                <w:sz w:val="20"/>
                <w:szCs w:val="20"/>
              </w:rPr>
              <w:t>Under Schedule P the following changes were made: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300599" w:rsidRPr="002933CD" w:rsidRDefault="00300599" w:rsidP="00C6693A">
            <w:pPr>
              <w:rPr>
                <w:rFonts w:ascii="Arial" w:hAnsi="Arial" w:cs="Arial"/>
              </w:rPr>
            </w:pPr>
          </w:p>
        </w:tc>
      </w:tr>
    </w:tbl>
    <w:p w:rsidR="007366A8" w:rsidRDefault="007366A8" w:rsidP="00A2514E">
      <w:pPr>
        <w:rPr>
          <w:rFonts w:ascii="Arial" w:hAnsi="Arial" w:cs="Arial"/>
          <w:sz w:val="20"/>
        </w:rPr>
      </w:pPr>
    </w:p>
    <w:tbl>
      <w:tblPr>
        <w:tblW w:w="520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043"/>
        <w:gridCol w:w="1619"/>
        <w:gridCol w:w="1235"/>
        <w:gridCol w:w="1124"/>
        <w:gridCol w:w="2682"/>
        <w:gridCol w:w="1343"/>
      </w:tblGrid>
      <w:tr w:rsidR="00615DCD" w:rsidRPr="002933CD" w:rsidTr="00EB4F06">
        <w:trPr>
          <w:cantSplit/>
        </w:trPr>
        <w:tc>
          <w:tcPr>
            <w:tcW w:w="5000" w:type="pct"/>
            <w:gridSpan w:val="6"/>
          </w:tcPr>
          <w:p w:rsidR="00615DCD" w:rsidRPr="002933CD" w:rsidRDefault="00615DCD" w:rsidP="00EB4F06">
            <w:pPr>
              <w:pStyle w:val="Heading5"/>
              <w:rPr>
                <w:rFonts w:ascii="Arial" w:hAnsi="Arial" w:cs="Arial"/>
              </w:rPr>
            </w:pPr>
            <w:r w:rsidRPr="002933CD">
              <w:rPr>
                <w:rFonts w:ascii="Arial" w:hAnsi="Arial" w:cs="Arial"/>
              </w:rPr>
              <w:t>SCHEDULE IP 4B</w:t>
            </w:r>
          </w:p>
        </w:tc>
      </w:tr>
      <w:tr w:rsidR="00615DCD" w:rsidRPr="002933CD" w:rsidTr="00EB4F06">
        <w:trPr>
          <w:cantSplit/>
        </w:trPr>
        <w:tc>
          <w:tcPr>
            <w:tcW w:w="5000" w:type="pct"/>
            <w:gridSpan w:val="6"/>
          </w:tcPr>
          <w:p w:rsidR="00615DCD" w:rsidRPr="002933CD" w:rsidRDefault="00615DCD" w:rsidP="00EB4F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3CD">
              <w:rPr>
                <w:rFonts w:ascii="Arial" w:hAnsi="Arial" w:cs="Arial"/>
                <w:b/>
                <w:bCs/>
                <w:sz w:val="20"/>
              </w:rPr>
              <w:t>TEMPORARY APPOINTMENTS:  ABOVE CONTRACT</w:t>
            </w:r>
          </w:p>
        </w:tc>
      </w:tr>
      <w:tr w:rsidR="00615DCD" w:rsidRPr="002933CD" w:rsidTr="00EB4F06">
        <w:trPr>
          <w:cantSplit/>
        </w:trPr>
        <w:tc>
          <w:tcPr>
            <w:tcW w:w="5000" w:type="pct"/>
            <w:gridSpan w:val="6"/>
          </w:tcPr>
          <w:p w:rsidR="00615DCD" w:rsidRPr="002933CD" w:rsidRDefault="00153DE5" w:rsidP="00615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Attached please find page 1</w:t>
            </w:r>
            <w:r w:rsidR="00615DCD">
              <w:rPr>
                <w:rFonts w:ascii="Arial" w:hAnsi="Arial" w:cs="Arial"/>
                <w:sz w:val="20"/>
              </w:rPr>
              <w:t xml:space="preserve"> </w:t>
            </w:r>
            <w:r w:rsidR="00615DCD" w:rsidRPr="002933CD">
              <w:rPr>
                <w:rFonts w:ascii="Arial" w:hAnsi="Arial" w:cs="Arial"/>
                <w:sz w:val="20"/>
              </w:rPr>
              <w:t>of a master list of above co</w:t>
            </w:r>
            <w:r>
              <w:rPr>
                <w:rFonts w:ascii="Arial" w:hAnsi="Arial" w:cs="Arial"/>
                <w:sz w:val="20"/>
              </w:rPr>
              <w:t>ntract positions for the 2018-19</w:t>
            </w:r>
            <w:r w:rsidR="00615DCD" w:rsidRPr="002933CD">
              <w:rPr>
                <w:rFonts w:ascii="Arial" w:hAnsi="Arial" w:cs="Arial"/>
                <w:sz w:val="20"/>
              </w:rPr>
              <w:t xml:space="preserve"> school year.  We are asking for approval for the person, position and stipend that is underlined and in bol</w:t>
            </w:r>
            <w:r w:rsidR="00615DCD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print.  Board Meeting: April 10</w:t>
            </w:r>
            <w:r w:rsidR="00615DCD">
              <w:rPr>
                <w:rFonts w:ascii="Arial" w:hAnsi="Arial" w:cs="Arial"/>
                <w:sz w:val="20"/>
              </w:rPr>
              <w:t>, 2018</w:t>
            </w:r>
          </w:p>
        </w:tc>
      </w:tr>
      <w:tr w:rsidR="00615DCD" w:rsidRPr="002933CD" w:rsidTr="00EB4F06">
        <w:trPr>
          <w:cantSplit/>
        </w:trPr>
        <w:tc>
          <w:tcPr>
            <w:tcW w:w="1377" w:type="pct"/>
          </w:tcPr>
          <w:p w:rsidR="00615DCD" w:rsidRPr="002933CD" w:rsidRDefault="00615DCD" w:rsidP="00EB4F06">
            <w:pPr>
              <w:rPr>
                <w:rFonts w:ascii="Arial" w:hAnsi="Arial" w:cs="Arial"/>
                <w:sz w:val="20"/>
                <w:u w:val="single"/>
              </w:rPr>
            </w:pPr>
            <w:r w:rsidRPr="002933CD">
              <w:rPr>
                <w:rFonts w:ascii="Arial" w:hAnsi="Arial" w:cs="Arial"/>
                <w:sz w:val="20"/>
                <w:u w:val="single"/>
              </w:rPr>
              <w:t>AREA OF APPOINTMENT</w:t>
            </w:r>
          </w:p>
        </w:tc>
        <w:tc>
          <w:tcPr>
            <w:tcW w:w="733" w:type="pct"/>
          </w:tcPr>
          <w:p w:rsidR="00615DCD" w:rsidRPr="002933CD" w:rsidRDefault="00615DCD" w:rsidP="00EB4F06">
            <w:pPr>
              <w:pStyle w:val="Heading4"/>
              <w:jc w:val="center"/>
              <w:rPr>
                <w:rFonts w:ascii="Arial" w:hAnsi="Arial" w:cs="Arial"/>
              </w:rPr>
            </w:pPr>
            <w:r w:rsidRPr="002933CD">
              <w:rPr>
                <w:rFonts w:ascii="Arial" w:hAnsi="Arial" w:cs="Arial"/>
              </w:rPr>
              <w:t>AREA/BLDG</w:t>
            </w:r>
          </w:p>
        </w:tc>
        <w:tc>
          <w:tcPr>
            <w:tcW w:w="559" w:type="pct"/>
          </w:tcPr>
          <w:p w:rsidR="00615DCD" w:rsidRPr="002933CD" w:rsidRDefault="00615DCD" w:rsidP="00EB4F0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933CD">
              <w:rPr>
                <w:rFonts w:ascii="Arial" w:hAnsi="Arial" w:cs="Arial"/>
                <w:sz w:val="20"/>
                <w:u w:val="single"/>
              </w:rPr>
              <w:t>STIPEND</w:t>
            </w:r>
          </w:p>
        </w:tc>
        <w:tc>
          <w:tcPr>
            <w:tcW w:w="509" w:type="pct"/>
          </w:tcPr>
          <w:p w:rsidR="00615DCD" w:rsidRPr="002933CD" w:rsidRDefault="00615DCD" w:rsidP="00EB4F0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933CD">
              <w:rPr>
                <w:rFonts w:ascii="Arial" w:hAnsi="Arial" w:cs="Arial"/>
                <w:sz w:val="20"/>
                <w:u w:val="single"/>
              </w:rPr>
              <w:t xml:space="preserve">POSTED </w:t>
            </w:r>
          </w:p>
        </w:tc>
        <w:tc>
          <w:tcPr>
            <w:tcW w:w="1214" w:type="pct"/>
          </w:tcPr>
          <w:p w:rsidR="00615DCD" w:rsidRPr="002933CD" w:rsidRDefault="00615DCD" w:rsidP="00EB4F06">
            <w:pPr>
              <w:rPr>
                <w:rFonts w:ascii="Arial" w:hAnsi="Arial" w:cs="Arial"/>
                <w:sz w:val="20"/>
                <w:u w:val="single"/>
              </w:rPr>
            </w:pPr>
            <w:r w:rsidRPr="002933CD">
              <w:rPr>
                <w:rFonts w:ascii="Arial" w:hAnsi="Arial" w:cs="Arial"/>
                <w:sz w:val="20"/>
                <w:u w:val="single"/>
              </w:rPr>
              <w:t xml:space="preserve">NAME </w:t>
            </w:r>
          </w:p>
        </w:tc>
        <w:tc>
          <w:tcPr>
            <w:tcW w:w="608" w:type="pct"/>
          </w:tcPr>
          <w:p w:rsidR="00615DCD" w:rsidRPr="002933CD" w:rsidRDefault="00615DCD" w:rsidP="00EB4F0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933CD">
              <w:rPr>
                <w:rFonts w:ascii="Arial" w:hAnsi="Arial" w:cs="Arial"/>
                <w:sz w:val="20"/>
                <w:u w:val="single"/>
              </w:rPr>
              <w:t>APPROVED</w:t>
            </w:r>
          </w:p>
        </w:tc>
      </w:tr>
      <w:tr w:rsidR="00615DCD" w:rsidRPr="002933CD" w:rsidTr="00EB4F06">
        <w:trPr>
          <w:cantSplit/>
        </w:trPr>
        <w:tc>
          <w:tcPr>
            <w:tcW w:w="5000" w:type="pct"/>
            <w:gridSpan w:val="6"/>
            <w:vAlign w:val="bottom"/>
          </w:tcPr>
          <w:p w:rsidR="00615DCD" w:rsidRPr="002933CD" w:rsidRDefault="00B7012D" w:rsidP="00B701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INTRAMURALS</w:t>
            </w:r>
          </w:p>
        </w:tc>
      </w:tr>
      <w:tr w:rsidR="00615DCD" w:rsidRPr="002933CD" w:rsidTr="00EB4F06">
        <w:trPr>
          <w:cantSplit/>
        </w:trPr>
        <w:tc>
          <w:tcPr>
            <w:tcW w:w="1377" w:type="pct"/>
          </w:tcPr>
          <w:p w:rsidR="00615DCD" w:rsidRPr="00FA001B" w:rsidRDefault="00153DE5" w:rsidP="00EB4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Swimming: Varsity Girls</w:t>
            </w:r>
          </w:p>
        </w:tc>
        <w:tc>
          <w:tcPr>
            <w:tcW w:w="733" w:type="pct"/>
          </w:tcPr>
          <w:p w:rsidR="00615DCD" w:rsidRPr="002933CD" w:rsidRDefault="00153DE5" w:rsidP="00EB4F0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Fall Season</w:t>
            </w:r>
          </w:p>
        </w:tc>
        <w:tc>
          <w:tcPr>
            <w:tcW w:w="559" w:type="pct"/>
          </w:tcPr>
          <w:p w:rsidR="00615DCD" w:rsidRPr="002933CD" w:rsidRDefault="00153DE5" w:rsidP="00EB4F0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$5913</w:t>
            </w:r>
          </w:p>
        </w:tc>
        <w:tc>
          <w:tcPr>
            <w:tcW w:w="509" w:type="pct"/>
          </w:tcPr>
          <w:p w:rsidR="00615DCD" w:rsidRPr="002933CD" w:rsidRDefault="00153DE5" w:rsidP="00EB4F0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1/19/18</w:t>
            </w:r>
          </w:p>
        </w:tc>
        <w:tc>
          <w:tcPr>
            <w:tcW w:w="1214" w:type="pct"/>
          </w:tcPr>
          <w:p w:rsidR="00615DCD" w:rsidRPr="002933CD" w:rsidRDefault="00153DE5" w:rsidP="00EB4F06">
            <w:pPr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Tallon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>, Bobbi-Jo</w:t>
            </w:r>
          </w:p>
        </w:tc>
        <w:tc>
          <w:tcPr>
            <w:tcW w:w="608" w:type="pct"/>
          </w:tcPr>
          <w:p w:rsidR="00615DCD" w:rsidRPr="002933CD" w:rsidRDefault="00153DE5" w:rsidP="00EB4F0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4/10/18</w:t>
            </w:r>
          </w:p>
        </w:tc>
      </w:tr>
    </w:tbl>
    <w:p w:rsidR="00615DCD" w:rsidRDefault="00615DCD" w:rsidP="00A2514E">
      <w:pPr>
        <w:rPr>
          <w:rFonts w:ascii="Arial" w:hAnsi="Arial" w:cs="Arial"/>
          <w:sz w:val="20"/>
        </w:rPr>
      </w:pPr>
    </w:p>
    <w:tbl>
      <w:tblPr>
        <w:tblW w:w="520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2971"/>
        <w:gridCol w:w="2608"/>
        <w:gridCol w:w="2071"/>
        <w:gridCol w:w="1532"/>
      </w:tblGrid>
      <w:tr w:rsidR="00E45557" w:rsidRPr="00E60646" w:rsidTr="00E45557">
        <w:trPr>
          <w:cantSplit/>
        </w:trPr>
        <w:tc>
          <w:tcPr>
            <w:tcW w:w="5000" w:type="pct"/>
            <w:gridSpan w:val="5"/>
          </w:tcPr>
          <w:p w:rsidR="00E45557" w:rsidRPr="00E60646" w:rsidRDefault="00E45557" w:rsidP="00153DE5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</w:t>
            </w:r>
            <w:r w:rsidR="00153DE5">
              <w:rPr>
                <w:rFonts w:ascii="Arial" w:hAnsi="Arial" w:cs="Arial"/>
              </w:rPr>
              <w:t>NIP 1</w:t>
            </w:r>
          </w:p>
        </w:tc>
      </w:tr>
      <w:tr w:rsidR="00E45557" w:rsidRPr="00E60646" w:rsidTr="00E45557">
        <w:trPr>
          <w:cantSplit/>
        </w:trPr>
        <w:tc>
          <w:tcPr>
            <w:tcW w:w="5000" w:type="pct"/>
            <w:gridSpan w:val="5"/>
          </w:tcPr>
          <w:p w:rsidR="00E45557" w:rsidRPr="00E60646" w:rsidRDefault="00153DE5" w:rsidP="00E45557">
            <w:pPr>
              <w:pStyle w:val="Heading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RESIGNATIONS</w:t>
            </w:r>
            <w:r w:rsidR="00E4555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NON-</w:t>
            </w:r>
            <w:r w:rsidR="00E45557" w:rsidRPr="00E60646">
              <w:rPr>
                <w:rFonts w:ascii="Arial" w:hAnsi="Arial" w:cs="Arial"/>
              </w:rPr>
              <w:t>INSTRUCTIONAL</w:t>
            </w:r>
            <w:r w:rsidR="00E45557">
              <w:rPr>
                <w:rFonts w:ascii="Arial" w:hAnsi="Arial" w:cs="Arial"/>
              </w:rPr>
              <w:t xml:space="preserve"> </w:t>
            </w:r>
          </w:p>
        </w:tc>
      </w:tr>
      <w:tr w:rsidR="00E45557" w:rsidRPr="00E60646" w:rsidTr="00E45557">
        <w:trPr>
          <w:cantSplit/>
        </w:trPr>
        <w:tc>
          <w:tcPr>
            <w:tcW w:w="5000" w:type="pct"/>
            <w:gridSpan w:val="5"/>
          </w:tcPr>
          <w:p w:rsidR="00E45557" w:rsidRPr="00E60646" w:rsidRDefault="00E45557" w:rsidP="00E45557">
            <w:pPr>
              <w:pStyle w:val="Heading5"/>
              <w:rPr>
                <w:rFonts w:ascii="Arial" w:hAnsi="Arial" w:cs="Arial"/>
                <w:b w:val="0"/>
              </w:rPr>
            </w:pPr>
            <w:r w:rsidRPr="00E60646">
              <w:rPr>
                <w:rFonts w:ascii="Arial" w:hAnsi="Arial" w:cs="Arial"/>
                <w:b w:val="0"/>
              </w:rPr>
              <w:t>The Superintendent of Schools hereby recommends the APPRO</w:t>
            </w:r>
            <w:r>
              <w:rPr>
                <w:rFonts w:ascii="Arial" w:hAnsi="Arial" w:cs="Arial"/>
                <w:b w:val="0"/>
              </w:rPr>
              <w:t xml:space="preserve">VAL of the following </w:t>
            </w:r>
            <w:r w:rsidR="00153DE5">
              <w:rPr>
                <w:rFonts w:ascii="Arial" w:hAnsi="Arial" w:cs="Arial"/>
                <w:b w:val="0"/>
              </w:rPr>
              <w:t>NON-</w:t>
            </w:r>
            <w:r>
              <w:rPr>
                <w:rFonts w:ascii="Arial" w:hAnsi="Arial" w:cs="Arial"/>
                <w:b w:val="0"/>
              </w:rPr>
              <w:t>I</w:t>
            </w:r>
            <w:r w:rsidR="00153DE5">
              <w:rPr>
                <w:rFonts w:ascii="Arial" w:hAnsi="Arial" w:cs="Arial"/>
                <w:b w:val="0"/>
              </w:rPr>
              <w:t>NSTRUCTIONAL RESIGNATIONS</w:t>
            </w:r>
            <w:r w:rsidRPr="00E60646">
              <w:rPr>
                <w:rFonts w:ascii="Arial" w:hAnsi="Arial" w:cs="Arial"/>
                <w:b w:val="0"/>
              </w:rPr>
              <w:t>:</w:t>
            </w:r>
          </w:p>
        </w:tc>
      </w:tr>
      <w:tr w:rsidR="00153DE5" w:rsidRPr="00E60646" w:rsidTr="00153DE5">
        <w:trPr>
          <w:cantSplit/>
        </w:trPr>
        <w:tc>
          <w:tcPr>
            <w:tcW w:w="846" w:type="pct"/>
          </w:tcPr>
          <w:p w:rsidR="00153DE5" w:rsidRPr="00E60646" w:rsidRDefault="00153DE5" w:rsidP="00E45557">
            <w:pPr>
              <w:rPr>
                <w:rFonts w:ascii="Arial" w:hAnsi="Arial" w:cs="Arial"/>
                <w:sz w:val="20"/>
                <w:u w:val="single"/>
              </w:rPr>
            </w:pPr>
            <w:r w:rsidRPr="00E60646">
              <w:rPr>
                <w:rFonts w:ascii="Arial" w:hAnsi="Arial" w:cs="Arial"/>
                <w:sz w:val="20"/>
                <w:u w:val="single"/>
              </w:rPr>
              <w:t>NAME</w:t>
            </w:r>
          </w:p>
        </w:tc>
        <w:tc>
          <w:tcPr>
            <w:tcW w:w="1344" w:type="pct"/>
          </w:tcPr>
          <w:p w:rsidR="00153DE5" w:rsidRPr="00E60646" w:rsidRDefault="00153DE5" w:rsidP="00E4555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1180" w:type="pct"/>
          </w:tcPr>
          <w:p w:rsidR="00153DE5" w:rsidRPr="00E60646" w:rsidRDefault="00153DE5" w:rsidP="00E4555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SHIFT/SCHOOL</w:t>
            </w:r>
          </w:p>
        </w:tc>
        <w:tc>
          <w:tcPr>
            <w:tcW w:w="937" w:type="pct"/>
          </w:tcPr>
          <w:p w:rsidR="00153DE5" w:rsidRPr="00E60646" w:rsidRDefault="00153DE5" w:rsidP="00E4555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EFFECTIVE DATE</w:t>
            </w:r>
          </w:p>
        </w:tc>
        <w:tc>
          <w:tcPr>
            <w:tcW w:w="692" w:type="pct"/>
          </w:tcPr>
          <w:p w:rsidR="00153DE5" w:rsidRPr="00E60646" w:rsidRDefault="00153DE5" w:rsidP="00E4555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REMARKS</w:t>
            </w:r>
          </w:p>
        </w:tc>
      </w:tr>
      <w:tr w:rsidR="00153DE5" w:rsidRPr="002933CD" w:rsidTr="00153DE5">
        <w:trPr>
          <w:cantSplit/>
          <w:trHeight w:val="80"/>
        </w:trPr>
        <w:tc>
          <w:tcPr>
            <w:tcW w:w="846" w:type="pct"/>
          </w:tcPr>
          <w:p w:rsidR="00153DE5" w:rsidRPr="002933CD" w:rsidRDefault="00153DE5" w:rsidP="00E4555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Carr</w:t>
            </w:r>
            <w:proofErr w:type="spellEnd"/>
            <w:r>
              <w:rPr>
                <w:rFonts w:ascii="Arial" w:hAnsi="Arial" w:cs="Arial"/>
                <w:sz w:val="20"/>
              </w:rPr>
              <w:t>, Jaime</w:t>
            </w:r>
          </w:p>
        </w:tc>
        <w:tc>
          <w:tcPr>
            <w:tcW w:w="1344" w:type="pct"/>
          </w:tcPr>
          <w:p w:rsidR="00153DE5" w:rsidRPr="002933CD" w:rsidRDefault="00153DE5" w:rsidP="00E4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Driver</w:t>
            </w:r>
          </w:p>
        </w:tc>
        <w:tc>
          <w:tcPr>
            <w:tcW w:w="1180" w:type="pct"/>
          </w:tcPr>
          <w:p w:rsidR="00153DE5" w:rsidRPr="002933CD" w:rsidRDefault="00153DE5" w:rsidP="00E455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Transportation</w:t>
            </w:r>
          </w:p>
        </w:tc>
        <w:tc>
          <w:tcPr>
            <w:tcW w:w="937" w:type="pct"/>
          </w:tcPr>
          <w:p w:rsidR="00153DE5" w:rsidRPr="002933CD" w:rsidRDefault="00153DE5" w:rsidP="00E455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4/9/18</w:t>
            </w:r>
          </w:p>
        </w:tc>
        <w:tc>
          <w:tcPr>
            <w:tcW w:w="692" w:type="pct"/>
          </w:tcPr>
          <w:p w:rsidR="00153DE5" w:rsidRPr="002933CD" w:rsidRDefault="00153DE5" w:rsidP="00E455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3DE5" w:rsidRPr="002933CD" w:rsidTr="00153DE5">
        <w:trPr>
          <w:cantSplit/>
          <w:trHeight w:val="80"/>
        </w:trPr>
        <w:tc>
          <w:tcPr>
            <w:tcW w:w="846" w:type="pct"/>
          </w:tcPr>
          <w:p w:rsidR="00153DE5" w:rsidRDefault="00153DE5" w:rsidP="00E45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Harvey, Nancy</w:t>
            </w:r>
          </w:p>
        </w:tc>
        <w:tc>
          <w:tcPr>
            <w:tcW w:w="1344" w:type="pct"/>
          </w:tcPr>
          <w:p w:rsidR="00153DE5" w:rsidRDefault="00153DE5" w:rsidP="00E4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Teacher Aide</w:t>
            </w:r>
          </w:p>
        </w:tc>
        <w:tc>
          <w:tcPr>
            <w:tcW w:w="1180" w:type="pct"/>
          </w:tcPr>
          <w:p w:rsidR="00153DE5" w:rsidRDefault="00153DE5" w:rsidP="00E455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Clayton Avenue</w:t>
            </w:r>
          </w:p>
        </w:tc>
        <w:tc>
          <w:tcPr>
            <w:tcW w:w="937" w:type="pct"/>
          </w:tcPr>
          <w:p w:rsidR="00153DE5" w:rsidRDefault="00153DE5" w:rsidP="00E455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4/11/18</w:t>
            </w:r>
          </w:p>
        </w:tc>
        <w:tc>
          <w:tcPr>
            <w:tcW w:w="692" w:type="pct"/>
          </w:tcPr>
          <w:p w:rsidR="00153DE5" w:rsidRPr="002933CD" w:rsidRDefault="00153DE5" w:rsidP="00E455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45557" w:rsidRDefault="00E45557" w:rsidP="00A2514E">
      <w:pPr>
        <w:rPr>
          <w:rFonts w:ascii="Arial" w:hAnsi="Arial" w:cs="Arial"/>
          <w:sz w:val="20"/>
        </w:rPr>
      </w:pPr>
    </w:p>
    <w:tbl>
      <w:tblPr>
        <w:tblW w:w="520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2971"/>
        <w:gridCol w:w="2608"/>
        <w:gridCol w:w="2071"/>
        <w:gridCol w:w="1532"/>
      </w:tblGrid>
      <w:tr w:rsidR="00AC6BA6" w:rsidRPr="00E60646" w:rsidTr="00E649D7">
        <w:trPr>
          <w:cantSplit/>
        </w:trPr>
        <w:tc>
          <w:tcPr>
            <w:tcW w:w="5000" w:type="pct"/>
            <w:gridSpan w:val="5"/>
          </w:tcPr>
          <w:p w:rsidR="00AC6BA6" w:rsidRPr="00E60646" w:rsidRDefault="00AC6BA6" w:rsidP="00E649D7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NIP 2</w:t>
            </w:r>
          </w:p>
        </w:tc>
      </w:tr>
      <w:tr w:rsidR="00AC6BA6" w:rsidRPr="00E60646" w:rsidTr="00E649D7">
        <w:trPr>
          <w:cantSplit/>
        </w:trPr>
        <w:tc>
          <w:tcPr>
            <w:tcW w:w="5000" w:type="pct"/>
            <w:gridSpan w:val="5"/>
          </w:tcPr>
          <w:p w:rsidR="00AC6BA6" w:rsidRPr="00E60646" w:rsidRDefault="00AC6BA6" w:rsidP="00E649D7">
            <w:pPr>
              <w:pStyle w:val="Heading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RETIREMENTS: NON-</w:t>
            </w:r>
            <w:r w:rsidRPr="00E60646">
              <w:rPr>
                <w:rFonts w:ascii="Arial" w:hAnsi="Arial" w:cs="Arial"/>
              </w:rPr>
              <w:t>INSTRUCTIONAL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6BA6" w:rsidRPr="00E60646" w:rsidTr="00E649D7">
        <w:trPr>
          <w:cantSplit/>
        </w:trPr>
        <w:tc>
          <w:tcPr>
            <w:tcW w:w="5000" w:type="pct"/>
            <w:gridSpan w:val="5"/>
          </w:tcPr>
          <w:p w:rsidR="00AC6BA6" w:rsidRPr="00E60646" w:rsidRDefault="00AC6BA6" w:rsidP="00E649D7">
            <w:pPr>
              <w:pStyle w:val="Heading5"/>
              <w:rPr>
                <w:rFonts w:ascii="Arial" w:hAnsi="Arial" w:cs="Arial"/>
                <w:b w:val="0"/>
              </w:rPr>
            </w:pPr>
            <w:r w:rsidRPr="00E60646">
              <w:rPr>
                <w:rFonts w:ascii="Arial" w:hAnsi="Arial" w:cs="Arial"/>
                <w:b w:val="0"/>
              </w:rPr>
              <w:t>The Superintendent of Schools hereby recommends the APPRO</w:t>
            </w:r>
            <w:r>
              <w:rPr>
                <w:rFonts w:ascii="Arial" w:hAnsi="Arial" w:cs="Arial"/>
                <w:b w:val="0"/>
              </w:rPr>
              <w:t>VAL of the following NON-INSTRUCTIONAL RETIREMENTS</w:t>
            </w:r>
            <w:r w:rsidRPr="00E60646">
              <w:rPr>
                <w:rFonts w:ascii="Arial" w:hAnsi="Arial" w:cs="Arial"/>
                <w:b w:val="0"/>
              </w:rPr>
              <w:t>:</w:t>
            </w:r>
          </w:p>
        </w:tc>
      </w:tr>
      <w:tr w:rsidR="00AC6BA6" w:rsidRPr="00E60646" w:rsidTr="00E649D7">
        <w:trPr>
          <w:cantSplit/>
        </w:trPr>
        <w:tc>
          <w:tcPr>
            <w:tcW w:w="846" w:type="pct"/>
          </w:tcPr>
          <w:p w:rsidR="00AC6BA6" w:rsidRPr="00E60646" w:rsidRDefault="00AC6BA6" w:rsidP="00E649D7">
            <w:pPr>
              <w:rPr>
                <w:rFonts w:ascii="Arial" w:hAnsi="Arial" w:cs="Arial"/>
                <w:sz w:val="20"/>
                <w:u w:val="single"/>
              </w:rPr>
            </w:pPr>
            <w:r w:rsidRPr="00E60646">
              <w:rPr>
                <w:rFonts w:ascii="Arial" w:hAnsi="Arial" w:cs="Arial"/>
                <w:sz w:val="20"/>
                <w:u w:val="single"/>
              </w:rPr>
              <w:t>NAME</w:t>
            </w:r>
          </w:p>
        </w:tc>
        <w:tc>
          <w:tcPr>
            <w:tcW w:w="1344" w:type="pct"/>
          </w:tcPr>
          <w:p w:rsidR="00AC6BA6" w:rsidRPr="00E60646" w:rsidRDefault="00AC6BA6" w:rsidP="00E649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1180" w:type="pct"/>
          </w:tcPr>
          <w:p w:rsidR="00AC6BA6" w:rsidRPr="00E60646" w:rsidRDefault="00AC6BA6" w:rsidP="00E649D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SHIFT/SCHOOL</w:t>
            </w:r>
          </w:p>
        </w:tc>
        <w:tc>
          <w:tcPr>
            <w:tcW w:w="937" w:type="pct"/>
          </w:tcPr>
          <w:p w:rsidR="00AC6BA6" w:rsidRPr="00E60646" w:rsidRDefault="00AC6BA6" w:rsidP="00E649D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EFFECTIVE DATE</w:t>
            </w:r>
          </w:p>
        </w:tc>
        <w:tc>
          <w:tcPr>
            <w:tcW w:w="692" w:type="pct"/>
          </w:tcPr>
          <w:p w:rsidR="00AC6BA6" w:rsidRPr="00E60646" w:rsidRDefault="00AC6BA6" w:rsidP="00E649D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REMARKS</w:t>
            </w:r>
          </w:p>
        </w:tc>
      </w:tr>
      <w:tr w:rsidR="00AC6BA6" w:rsidRPr="002933CD" w:rsidTr="00E649D7">
        <w:trPr>
          <w:cantSplit/>
          <w:trHeight w:val="80"/>
        </w:trPr>
        <w:tc>
          <w:tcPr>
            <w:tcW w:w="846" w:type="pct"/>
          </w:tcPr>
          <w:p w:rsidR="00AC6BA6" w:rsidRPr="002933CD" w:rsidRDefault="00AC6BA6" w:rsidP="00E64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Scott, Gloria</w:t>
            </w:r>
          </w:p>
        </w:tc>
        <w:tc>
          <w:tcPr>
            <w:tcW w:w="1344" w:type="pct"/>
          </w:tcPr>
          <w:p w:rsidR="00AC6BA6" w:rsidRPr="002933CD" w:rsidRDefault="00AC6BA6" w:rsidP="00E6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Service Helper</w:t>
            </w:r>
          </w:p>
        </w:tc>
        <w:tc>
          <w:tcPr>
            <w:tcW w:w="1180" w:type="pct"/>
          </w:tcPr>
          <w:p w:rsidR="00AC6BA6" w:rsidRPr="002933CD" w:rsidRDefault="00AC6BA6" w:rsidP="00E649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</w:t>
            </w:r>
          </w:p>
        </w:tc>
        <w:tc>
          <w:tcPr>
            <w:tcW w:w="937" w:type="pct"/>
          </w:tcPr>
          <w:p w:rsidR="00AC6BA6" w:rsidRPr="002933CD" w:rsidRDefault="00AC6BA6" w:rsidP="00E649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6/29/18</w:t>
            </w:r>
          </w:p>
        </w:tc>
        <w:tc>
          <w:tcPr>
            <w:tcW w:w="692" w:type="pct"/>
          </w:tcPr>
          <w:p w:rsidR="00AC6BA6" w:rsidRPr="002933CD" w:rsidRDefault="00AC6BA6" w:rsidP="00E649D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C6BA6" w:rsidRDefault="00AC6BA6" w:rsidP="00A2514E">
      <w:pPr>
        <w:rPr>
          <w:rFonts w:ascii="Arial" w:hAnsi="Arial" w:cs="Arial"/>
          <w:sz w:val="20"/>
        </w:rPr>
      </w:pPr>
    </w:p>
    <w:tbl>
      <w:tblPr>
        <w:tblW w:w="520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530"/>
        <w:gridCol w:w="2069"/>
        <w:gridCol w:w="2250"/>
        <w:gridCol w:w="1079"/>
        <w:gridCol w:w="2252"/>
      </w:tblGrid>
      <w:tr w:rsidR="00AC6BA6" w:rsidRPr="00E60646" w:rsidTr="00E649D7">
        <w:trPr>
          <w:cantSplit/>
        </w:trPr>
        <w:tc>
          <w:tcPr>
            <w:tcW w:w="5000" w:type="pct"/>
            <w:gridSpan w:val="6"/>
          </w:tcPr>
          <w:p w:rsidR="00AC6BA6" w:rsidRPr="00E60646" w:rsidRDefault="00AC6BA6" w:rsidP="00E649D7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NIP 4</w:t>
            </w:r>
          </w:p>
        </w:tc>
      </w:tr>
      <w:tr w:rsidR="00AC6BA6" w:rsidRPr="00E60646" w:rsidTr="00E649D7">
        <w:trPr>
          <w:cantSplit/>
        </w:trPr>
        <w:tc>
          <w:tcPr>
            <w:tcW w:w="5000" w:type="pct"/>
            <w:gridSpan w:val="6"/>
          </w:tcPr>
          <w:p w:rsidR="00AC6BA6" w:rsidRPr="00E60646" w:rsidRDefault="00AC6BA6" w:rsidP="00AC6BA6">
            <w:pPr>
              <w:pStyle w:val="Heading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PROBATIONARY APPOINTMENTS: NON-</w:t>
            </w:r>
            <w:r w:rsidRPr="00E60646">
              <w:rPr>
                <w:rFonts w:ascii="Arial" w:hAnsi="Arial" w:cs="Arial"/>
              </w:rPr>
              <w:t>INSTRUCTIONAL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6BA6" w:rsidRPr="00E60646" w:rsidTr="00E649D7">
        <w:trPr>
          <w:cantSplit/>
        </w:trPr>
        <w:tc>
          <w:tcPr>
            <w:tcW w:w="5000" w:type="pct"/>
            <w:gridSpan w:val="6"/>
          </w:tcPr>
          <w:p w:rsidR="00AC6BA6" w:rsidRPr="00E60646" w:rsidRDefault="00AC6BA6" w:rsidP="00E649D7">
            <w:pPr>
              <w:pStyle w:val="Heading5"/>
              <w:rPr>
                <w:rFonts w:ascii="Arial" w:hAnsi="Arial" w:cs="Arial"/>
                <w:b w:val="0"/>
              </w:rPr>
            </w:pPr>
            <w:r w:rsidRPr="00E60646">
              <w:rPr>
                <w:rFonts w:ascii="Arial" w:hAnsi="Arial" w:cs="Arial"/>
                <w:b w:val="0"/>
              </w:rPr>
              <w:t>The Superintendent of Schools hereby recommends the APPRO</w:t>
            </w:r>
            <w:r>
              <w:rPr>
                <w:rFonts w:ascii="Arial" w:hAnsi="Arial" w:cs="Arial"/>
                <w:b w:val="0"/>
              </w:rPr>
              <w:t>VAL of the following NON-INSTRUCTIONAL PROBATIONARY APPOINTMENTS</w:t>
            </w:r>
            <w:r w:rsidRPr="00E60646">
              <w:rPr>
                <w:rFonts w:ascii="Arial" w:hAnsi="Arial" w:cs="Arial"/>
                <w:b w:val="0"/>
              </w:rPr>
              <w:t>:</w:t>
            </w:r>
          </w:p>
        </w:tc>
      </w:tr>
      <w:tr w:rsidR="00AC6BA6" w:rsidRPr="00E60646" w:rsidTr="00AC6BA6">
        <w:trPr>
          <w:cantSplit/>
        </w:trPr>
        <w:tc>
          <w:tcPr>
            <w:tcW w:w="847" w:type="pct"/>
          </w:tcPr>
          <w:p w:rsidR="00AC6BA6" w:rsidRPr="00E60646" w:rsidRDefault="00AC6BA6" w:rsidP="00E649D7">
            <w:pPr>
              <w:rPr>
                <w:rFonts w:ascii="Arial" w:hAnsi="Arial" w:cs="Arial"/>
                <w:sz w:val="20"/>
                <w:u w:val="single"/>
              </w:rPr>
            </w:pPr>
            <w:r w:rsidRPr="00E60646">
              <w:rPr>
                <w:rFonts w:ascii="Arial" w:hAnsi="Arial" w:cs="Arial"/>
                <w:sz w:val="20"/>
                <w:u w:val="single"/>
              </w:rPr>
              <w:t>NAME</w:t>
            </w:r>
          </w:p>
        </w:tc>
        <w:tc>
          <w:tcPr>
            <w:tcW w:w="692" w:type="pct"/>
          </w:tcPr>
          <w:p w:rsidR="00AC6BA6" w:rsidRPr="00E60646" w:rsidRDefault="00AC6BA6" w:rsidP="00E649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936" w:type="pct"/>
          </w:tcPr>
          <w:p w:rsidR="00AC6BA6" w:rsidRPr="00E60646" w:rsidRDefault="00AC6BA6" w:rsidP="00E649D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SHIFT/BLDG</w:t>
            </w:r>
          </w:p>
        </w:tc>
        <w:tc>
          <w:tcPr>
            <w:tcW w:w="1018" w:type="pct"/>
          </w:tcPr>
          <w:p w:rsidR="00AC6BA6" w:rsidRPr="00E60646" w:rsidRDefault="00AC6BA6" w:rsidP="00E649D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PROBATION PERIOD</w:t>
            </w:r>
          </w:p>
        </w:tc>
        <w:tc>
          <w:tcPr>
            <w:tcW w:w="488" w:type="pct"/>
          </w:tcPr>
          <w:p w:rsidR="00AC6BA6" w:rsidRPr="00E60646" w:rsidRDefault="00AC6BA6" w:rsidP="00E649D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SALARY</w:t>
            </w:r>
          </w:p>
        </w:tc>
        <w:tc>
          <w:tcPr>
            <w:tcW w:w="1019" w:type="pct"/>
          </w:tcPr>
          <w:p w:rsidR="00AC6BA6" w:rsidRPr="00E60646" w:rsidRDefault="00AC6BA6" w:rsidP="00E649D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REMARKS</w:t>
            </w:r>
          </w:p>
        </w:tc>
      </w:tr>
      <w:tr w:rsidR="00AC6BA6" w:rsidRPr="002933CD" w:rsidTr="00AC6BA6">
        <w:trPr>
          <w:cantSplit/>
          <w:trHeight w:val="80"/>
        </w:trPr>
        <w:tc>
          <w:tcPr>
            <w:tcW w:w="847" w:type="pct"/>
          </w:tcPr>
          <w:p w:rsidR="00AC6BA6" w:rsidRPr="002933CD" w:rsidRDefault="00AC6BA6" w:rsidP="00E64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Nunes, Alexander</w:t>
            </w:r>
          </w:p>
        </w:tc>
        <w:tc>
          <w:tcPr>
            <w:tcW w:w="692" w:type="pct"/>
          </w:tcPr>
          <w:p w:rsidR="00AC6BA6" w:rsidRPr="002933CD" w:rsidRDefault="00AC6BA6" w:rsidP="00E6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Cleaner</w:t>
            </w:r>
          </w:p>
        </w:tc>
        <w:tc>
          <w:tcPr>
            <w:tcW w:w="936" w:type="pct"/>
          </w:tcPr>
          <w:p w:rsidR="00AC6BA6" w:rsidRPr="002933CD" w:rsidRDefault="00AC6BA6" w:rsidP="00E649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C6BA6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shift, Glenwood</w:t>
            </w:r>
          </w:p>
        </w:tc>
        <w:tc>
          <w:tcPr>
            <w:tcW w:w="1018" w:type="pct"/>
          </w:tcPr>
          <w:p w:rsidR="00AC6BA6" w:rsidRPr="002933CD" w:rsidRDefault="00AC6BA6" w:rsidP="00E649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4/25/18-4/24/19</w:t>
            </w:r>
          </w:p>
        </w:tc>
        <w:tc>
          <w:tcPr>
            <w:tcW w:w="488" w:type="pct"/>
          </w:tcPr>
          <w:p w:rsidR="00AC6BA6" w:rsidRPr="002933CD" w:rsidRDefault="00AC6BA6" w:rsidP="00E649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$24593</w:t>
            </w:r>
          </w:p>
        </w:tc>
        <w:tc>
          <w:tcPr>
            <w:tcW w:w="1019" w:type="pct"/>
          </w:tcPr>
          <w:p w:rsidR="00AC6BA6" w:rsidRPr="002933CD" w:rsidRDefault="00AC6BA6" w:rsidP="00E649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52 </w:t>
            </w:r>
            <w:proofErr w:type="spellStart"/>
            <w:r>
              <w:rPr>
                <w:rFonts w:ascii="Arial" w:hAnsi="Arial" w:cs="Arial"/>
                <w:sz w:val="20"/>
              </w:rPr>
              <w:t>wk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probation period</w:t>
            </w:r>
          </w:p>
        </w:tc>
      </w:tr>
    </w:tbl>
    <w:p w:rsidR="00AC6BA6" w:rsidRDefault="00AC6BA6" w:rsidP="00A2514E">
      <w:pPr>
        <w:rPr>
          <w:rFonts w:ascii="Arial" w:hAnsi="Arial" w:cs="Arial"/>
          <w:sz w:val="20"/>
        </w:rPr>
      </w:pPr>
    </w:p>
    <w:tbl>
      <w:tblPr>
        <w:tblW w:w="520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682"/>
        <w:gridCol w:w="3510"/>
        <w:gridCol w:w="3058"/>
        <w:gridCol w:w="1796"/>
      </w:tblGrid>
      <w:tr w:rsidR="00711789" w:rsidRPr="002933CD" w:rsidTr="00EB4F06">
        <w:trPr>
          <w:cantSplit/>
        </w:trPr>
        <w:tc>
          <w:tcPr>
            <w:tcW w:w="5000" w:type="pct"/>
            <w:gridSpan w:val="4"/>
          </w:tcPr>
          <w:p w:rsidR="00711789" w:rsidRPr="002933CD" w:rsidRDefault="00711789" w:rsidP="00EB4F06">
            <w:pPr>
              <w:pStyle w:val="Heading5"/>
              <w:rPr>
                <w:rFonts w:ascii="Arial" w:hAnsi="Arial" w:cs="Arial"/>
              </w:rPr>
            </w:pPr>
            <w:r w:rsidRPr="002933CD">
              <w:rPr>
                <w:rFonts w:ascii="Arial" w:hAnsi="Arial" w:cs="Arial"/>
              </w:rPr>
              <w:t xml:space="preserve">SCHEDULE </w:t>
            </w:r>
            <w:r>
              <w:rPr>
                <w:rFonts w:ascii="Arial" w:hAnsi="Arial" w:cs="Arial"/>
              </w:rPr>
              <w:t>NIP 8A</w:t>
            </w:r>
          </w:p>
        </w:tc>
      </w:tr>
      <w:tr w:rsidR="00711789" w:rsidRPr="002933CD" w:rsidTr="00EB4F06">
        <w:trPr>
          <w:cantSplit/>
        </w:trPr>
        <w:tc>
          <w:tcPr>
            <w:tcW w:w="5000" w:type="pct"/>
            <w:gridSpan w:val="4"/>
          </w:tcPr>
          <w:p w:rsidR="00711789" w:rsidRPr="002933CD" w:rsidRDefault="00711789" w:rsidP="00EB4F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TEMPORARY APPOINTMENT/SUBSTITUTE: NON-INSTRUCTIONAL</w:t>
            </w:r>
          </w:p>
        </w:tc>
      </w:tr>
      <w:tr w:rsidR="00711789" w:rsidRPr="002933CD" w:rsidTr="00EB4F06">
        <w:trPr>
          <w:cantSplit/>
        </w:trPr>
        <w:tc>
          <w:tcPr>
            <w:tcW w:w="5000" w:type="pct"/>
            <w:gridSpan w:val="4"/>
          </w:tcPr>
          <w:p w:rsidR="00711789" w:rsidRPr="002933CD" w:rsidRDefault="00711789" w:rsidP="00711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Superintendent of School hereby recommends the APPROVAL of the following NON-INSTRUCTIONAL TEMPORARY APPOINTMENT/SUBSTITUTE:</w:t>
            </w:r>
          </w:p>
        </w:tc>
      </w:tr>
      <w:tr w:rsidR="00711789" w:rsidRPr="002933CD" w:rsidTr="00711789">
        <w:trPr>
          <w:cantSplit/>
        </w:trPr>
        <w:tc>
          <w:tcPr>
            <w:tcW w:w="1214" w:type="pct"/>
          </w:tcPr>
          <w:p w:rsidR="00711789" w:rsidRPr="002933CD" w:rsidRDefault="00711789" w:rsidP="00EB4F06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NAME</w:t>
            </w:r>
          </w:p>
        </w:tc>
        <w:tc>
          <w:tcPr>
            <w:tcW w:w="1589" w:type="pct"/>
          </w:tcPr>
          <w:p w:rsidR="00711789" w:rsidRPr="002933CD" w:rsidRDefault="00711789" w:rsidP="00EB4F06">
            <w:pPr>
              <w:pStyle w:val="Heading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1384" w:type="pct"/>
          </w:tcPr>
          <w:p w:rsidR="00711789" w:rsidRPr="002933CD" w:rsidRDefault="00711789" w:rsidP="00EB4F0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EFFECTIVE DATE</w:t>
            </w:r>
          </w:p>
        </w:tc>
        <w:tc>
          <w:tcPr>
            <w:tcW w:w="813" w:type="pct"/>
          </w:tcPr>
          <w:p w:rsidR="00711789" w:rsidRPr="002933CD" w:rsidRDefault="00711789" w:rsidP="00EB4F0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REMARKS</w:t>
            </w:r>
          </w:p>
        </w:tc>
      </w:tr>
      <w:tr w:rsidR="00711789" w:rsidRPr="00711789" w:rsidTr="00711789">
        <w:trPr>
          <w:cantSplit/>
        </w:trPr>
        <w:tc>
          <w:tcPr>
            <w:tcW w:w="1214" w:type="pct"/>
          </w:tcPr>
          <w:p w:rsidR="00711789" w:rsidRPr="00711789" w:rsidRDefault="00AC6BA6" w:rsidP="00EB4F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Matthew</w:t>
            </w:r>
          </w:p>
        </w:tc>
        <w:tc>
          <w:tcPr>
            <w:tcW w:w="1589" w:type="pct"/>
          </w:tcPr>
          <w:p w:rsidR="00711789" w:rsidRPr="00711789" w:rsidRDefault="00AC6BA6" w:rsidP="00EB4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Custodian</w:t>
            </w:r>
          </w:p>
        </w:tc>
        <w:tc>
          <w:tcPr>
            <w:tcW w:w="1384" w:type="pct"/>
          </w:tcPr>
          <w:p w:rsidR="00711789" w:rsidRPr="00711789" w:rsidRDefault="00AC6BA6" w:rsidP="00EB4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5/29/18-8/25/18</w:t>
            </w:r>
          </w:p>
        </w:tc>
        <w:tc>
          <w:tcPr>
            <w:tcW w:w="813" w:type="pct"/>
          </w:tcPr>
          <w:p w:rsidR="00711789" w:rsidRPr="00711789" w:rsidRDefault="00711789" w:rsidP="00EB4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Fallot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Brian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Custodian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5/29/18-8/25/18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Fisher, Anthony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Custodian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6/25/18-9/21/18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Harman, Tammy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Custodian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6/25/18-9/21/18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Harvey, Nancy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Aide PT/S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4/11/18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Kosty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Michael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Custodian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5/29/18-8/25/18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Kvasny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Brooke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Custodian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6/25/18-9/21/18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Mitchell, Joshua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Custodian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5/29/18-8/25/18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Neigh, Gavin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Custodian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5/29/18-8/25/18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Eugene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Aide PT/S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4/11/18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Pickens, Georgia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Custodian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6/25/18-9/21/18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BA6" w:rsidRPr="00711789" w:rsidTr="00711789">
        <w:trPr>
          <w:cantSplit/>
        </w:trPr>
        <w:tc>
          <w:tcPr>
            <w:tcW w:w="1214" w:type="pct"/>
          </w:tcPr>
          <w:p w:rsidR="00AC6BA6" w:rsidRDefault="00AC6BA6" w:rsidP="00AC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Tom, Rhonda</w:t>
            </w:r>
          </w:p>
        </w:tc>
        <w:tc>
          <w:tcPr>
            <w:tcW w:w="1589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Custodian</w:t>
            </w:r>
          </w:p>
        </w:tc>
        <w:tc>
          <w:tcPr>
            <w:tcW w:w="1384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6/25/18-9/21/18</w:t>
            </w:r>
          </w:p>
        </w:tc>
        <w:tc>
          <w:tcPr>
            <w:tcW w:w="813" w:type="pct"/>
          </w:tcPr>
          <w:p w:rsidR="00AC6BA6" w:rsidRPr="00711789" w:rsidRDefault="00AC6BA6" w:rsidP="00AC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F06" w:rsidRDefault="00EB4F06" w:rsidP="00A2514E">
      <w:pPr>
        <w:rPr>
          <w:sz w:val="20"/>
        </w:rPr>
      </w:pPr>
    </w:p>
    <w:tbl>
      <w:tblPr>
        <w:tblW w:w="520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681"/>
        <w:gridCol w:w="2700"/>
        <w:gridCol w:w="2521"/>
        <w:gridCol w:w="1796"/>
        <w:gridCol w:w="1348"/>
      </w:tblGrid>
      <w:tr w:rsidR="00AC6BA6" w:rsidRPr="002933CD" w:rsidTr="00E649D7">
        <w:trPr>
          <w:cantSplit/>
        </w:trPr>
        <w:tc>
          <w:tcPr>
            <w:tcW w:w="5000" w:type="pct"/>
            <w:gridSpan w:val="5"/>
          </w:tcPr>
          <w:p w:rsidR="00AC6BA6" w:rsidRPr="002933CD" w:rsidRDefault="00AC6BA6" w:rsidP="00E649D7">
            <w:pPr>
              <w:pStyle w:val="Heading5"/>
              <w:rPr>
                <w:rFonts w:ascii="Arial" w:hAnsi="Arial" w:cs="Arial"/>
              </w:rPr>
            </w:pPr>
            <w:r w:rsidRPr="002933CD">
              <w:rPr>
                <w:rFonts w:ascii="Arial" w:hAnsi="Arial" w:cs="Arial"/>
              </w:rPr>
              <w:lastRenderedPageBreak/>
              <w:t xml:space="preserve">SCHEDULE </w:t>
            </w:r>
            <w:r>
              <w:rPr>
                <w:rFonts w:ascii="Arial" w:hAnsi="Arial" w:cs="Arial"/>
              </w:rPr>
              <w:t>NIP 11</w:t>
            </w:r>
          </w:p>
        </w:tc>
      </w:tr>
      <w:tr w:rsidR="00AC6BA6" w:rsidRPr="002933CD" w:rsidTr="00E649D7">
        <w:trPr>
          <w:cantSplit/>
        </w:trPr>
        <w:tc>
          <w:tcPr>
            <w:tcW w:w="5000" w:type="pct"/>
            <w:gridSpan w:val="5"/>
          </w:tcPr>
          <w:p w:rsidR="00AC6BA6" w:rsidRPr="002933CD" w:rsidRDefault="00AC6BA6" w:rsidP="00AC6B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CHANGES IN STATUS: NON-INSTRUCTIONAL</w:t>
            </w:r>
          </w:p>
        </w:tc>
      </w:tr>
      <w:tr w:rsidR="00AC6BA6" w:rsidRPr="002933CD" w:rsidTr="00E649D7">
        <w:trPr>
          <w:cantSplit/>
        </w:trPr>
        <w:tc>
          <w:tcPr>
            <w:tcW w:w="5000" w:type="pct"/>
            <w:gridSpan w:val="5"/>
          </w:tcPr>
          <w:p w:rsidR="00AC6BA6" w:rsidRPr="002933CD" w:rsidRDefault="00AC6BA6" w:rsidP="00E64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Superintendent of School hereby recommends the APPROVAL of the following NON-INSTRUCTIONAL CHANGES IN STAUS:</w:t>
            </w:r>
          </w:p>
        </w:tc>
      </w:tr>
      <w:tr w:rsidR="000D488F" w:rsidRPr="002933CD" w:rsidTr="000D488F">
        <w:trPr>
          <w:cantSplit/>
        </w:trPr>
        <w:tc>
          <w:tcPr>
            <w:tcW w:w="1214" w:type="pct"/>
          </w:tcPr>
          <w:p w:rsidR="000D488F" w:rsidRPr="002933CD" w:rsidRDefault="000D488F" w:rsidP="00E649D7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NAME</w:t>
            </w:r>
          </w:p>
        </w:tc>
        <w:tc>
          <w:tcPr>
            <w:tcW w:w="1222" w:type="pct"/>
          </w:tcPr>
          <w:p w:rsidR="000D488F" w:rsidRPr="002933CD" w:rsidRDefault="000D488F" w:rsidP="00E649D7">
            <w:pPr>
              <w:pStyle w:val="Heading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1141" w:type="pct"/>
          </w:tcPr>
          <w:p w:rsidR="000D488F" w:rsidRPr="002933CD" w:rsidRDefault="000D488F" w:rsidP="00E649D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SHIFT/BLDG</w:t>
            </w:r>
          </w:p>
        </w:tc>
        <w:tc>
          <w:tcPr>
            <w:tcW w:w="813" w:type="pct"/>
          </w:tcPr>
          <w:p w:rsidR="000D488F" w:rsidRPr="002933CD" w:rsidRDefault="000D488F" w:rsidP="00E649D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EFFECTIVE </w:t>
            </w:r>
          </w:p>
        </w:tc>
        <w:tc>
          <w:tcPr>
            <w:tcW w:w="610" w:type="pct"/>
          </w:tcPr>
          <w:p w:rsidR="000D488F" w:rsidRPr="002933CD" w:rsidRDefault="000D488F" w:rsidP="00E649D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REASON</w:t>
            </w:r>
          </w:p>
        </w:tc>
      </w:tr>
      <w:tr w:rsidR="000D488F" w:rsidRPr="00711789" w:rsidTr="000D488F">
        <w:trPr>
          <w:cantSplit/>
        </w:trPr>
        <w:tc>
          <w:tcPr>
            <w:tcW w:w="5000" w:type="pct"/>
            <w:gridSpan w:val="5"/>
          </w:tcPr>
          <w:p w:rsidR="000D488F" w:rsidRPr="00711789" w:rsidRDefault="000D488F" w:rsidP="000D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employees have achieved satisfactory completion of district probationary period:</w:t>
            </w:r>
          </w:p>
        </w:tc>
      </w:tr>
      <w:tr w:rsidR="000D488F" w:rsidRPr="00711789" w:rsidTr="000D488F">
        <w:trPr>
          <w:cantSplit/>
        </w:trPr>
        <w:tc>
          <w:tcPr>
            <w:tcW w:w="1214" w:type="pct"/>
          </w:tcPr>
          <w:p w:rsidR="000D488F" w:rsidRDefault="000D488F" w:rsidP="00E6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McCarthy, Maria</w:t>
            </w:r>
          </w:p>
        </w:tc>
        <w:tc>
          <w:tcPr>
            <w:tcW w:w="1222" w:type="pct"/>
          </w:tcPr>
          <w:p w:rsidR="000D488F" w:rsidRDefault="000D488F" w:rsidP="00E6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Aide</w:t>
            </w:r>
          </w:p>
        </w:tc>
        <w:tc>
          <w:tcPr>
            <w:tcW w:w="1141" w:type="pct"/>
          </w:tcPr>
          <w:p w:rsidR="000D488F" w:rsidRDefault="000D488F" w:rsidP="00E6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Tioga Hills</w:t>
            </w:r>
          </w:p>
        </w:tc>
        <w:tc>
          <w:tcPr>
            <w:tcW w:w="813" w:type="pct"/>
          </w:tcPr>
          <w:p w:rsidR="000D488F" w:rsidRPr="00711789" w:rsidRDefault="000D488F" w:rsidP="00E6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4/13/18</w:t>
            </w:r>
          </w:p>
        </w:tc>
        <w:tc>
          <w:tcPr>
            <w:tcW w:w="610" w:type="pct"/>
          </w:tcPr>
          <w:p w:rsidR="000D488F" w:rsidRPr="00711789" w:rsidRDefault="000D488F" w:rsidP="00E6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BA6" w:rsidRDefault="00AC6BA6" w:rsidP="00A2514E">
      <w:pPr>
        <w:rPr>
          <w:sz w:val="20"/>
        </w:rPr>
      </w:pPr>
    </w:p>
    <w:tbl>
      <w:tblPr>
        <w:tblpPr w:leftFromText="180" w:rightFromText="180" w:vertAnchor="text" w:tblpX="108" w:tblpY="1"/>
        <w:tblOverlap w:val="never"/>
        <w:tblW w:w="11052" w:type="dxa"/>
        <w:tblLayout w:type="fixed"/>
        <w:tblLook w:val="0000" w:firstRow="0" w:lastRow="0" w:firstColumn="0" w:lastColumn="0" w:noHBand="0" w:noVBand="0"/>
      </w:tblPr>
      <w:tblGrid>
        <w:gridCol w:w="7920"/>
        <w:gridCol w:w="3132"/>
      </w:tblGrid>
      <w:tr w:rsidR="000F780C" w:rsidTr="00E54725">
        <w:trPr>
          <w:trHeight w:val="754"/>
        </w:trPr>
        <w:tc>
          <w:tcPr>
            <w:tcW w:w="7920" w:type="dxa"/>
            <w:tcBorders>
              <w:right w:val="single" w:sz="4" w:space="0" w:color="auto"/>
            </w:tcBorders>
          </w:tcPr>
          <w:p w:rsidR="00002FB2" w:rsidRDefault="005C5181" w:rsidP="00002FB2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motion by David Hanson, second by 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Etingoff</w:t>
            </w:r>
            <w:proofErr w:type="spellEnd"/>
            <w:r w:rsidR="000D488F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>
              <w:rPr>
                <w:rFonts w:ascii="Arial" w:hAnsi="Arial" w:cs="Arial"/>
                <w:sz w:val="20"/>
                <w:szCs w:val="20"/>
              </w:rPr>
              <w:t>Board voted 8</w:t>
            </w:r>
            <w:r w:rsidR="008F634D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0D488F" w:rsidRPr="008F10AF" w:rsidRDefault="000D488F" w:rsidP="00270E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10AF">
              <w:rPr>
                <w:rFonts w:ascii="Arial" w:hAnsi="Arial" w:cs="Arial"/>
                <w:bCs/>
                <w:sz w:val="20"/>
                <w:szCs w:val="20"/>
              </w:rPr>
              <w:t>RESOLVED that the proposed tentati</w:t>
            </w:r>
            <w:r>
              <w:rPr>
                <w:rFonts w:ascii="Arial" w:hAnsi="Arial" w:cs="Arial"/>
                <w:bCs/>
                <w:sz w:val="20"/>
                <w:szCs w:val="20"/>
              </w:rPr>
              <w:t>ve school budget for the 2018-19</w:t>
            </w:r>
            <w:r w:rsidRPr="008F10AF">
              <w:rPr>
                <w:rFonts w:ascii="Arial" w:hAnsi="Arial" w:cs="Arial"/>
                <w:bCs/>
                <w:sz w:val="20"/>
                <w:szCs w:val="20"/>
              </w:rPr>
              <w:t xml:space="preserve"> school year be and is hereby adopted in the amount of $</w:t>
            </w:r>
            <w:r>
              <w:rPr>
                <w:rFonts w:ascii="Arial" w:hAnsi="Arial" w:cs="Arial"/>
                <w:bCs/>
                <w:sz w:val="20"/>
                <w:szCs w:val="20"/>
              </w:rPr>
              <w:t>77,010,769</w:t>
            </w:r>
            <w:r w:rsidRPr="008F10AF">
              <w:rPr>
                <w:rFonts w:ascii="Arial" w:hAnsi="Arial" w:cs="Arial"/>
                <w:bCs/>
                <w:sz w:val="20"/>
                <w:szCs w:val="20"/>
              </w:rPr>
              <w:t xml:space="preserve"> and said amount will be the spending plan upon which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eligible </w:t>
            </w:r>
            <w:r w:rsidRPr="008F10AF">
              <w:rPr>
                <w:rFonts w:ascii="Arial" w:hAnsi="Arial" w:cs="Arial"/>
                <w:bCs/>
                <w:sz w:val="20"/>
                <w:szCs w:val="20"/>
              </w:rPr>
              <w:t xml:space="preserve">voters of the Vestal Central School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District will consider on May 15, 2018</w:t>
            </w:r>
            <w:r w:rsidRPr="008F10AF">
              <w:rPr>
                <w:rFonts w:ascii="Arial" w:hAnsi="Arial" w:cs="Arial"/>
                <w:bCs/>
                <w:sz w:val="20"/>
                <w:szCs w:val="20"/>
              </w:rPr>
              <w:t>; and</w:t>
            </w:r>
          </w:p>
          <w:p w:rsidR="000D488F" w:rsidRDefault="000D488F" w:rsidP="000D48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10AF">
              <w:rPr>
                <w:rFonts w:ascii="Arial" w:hAnsi="Arial" w:cs="Arial"/>
                <w:bCs/>
                <w:sz w:val="20"/>
                <w:szCs w:val="20"/>
              </w:rPr>
              <w:t>BE IT ALSO RESOLVED that the Board of Education approv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 the submission of the 2018-19</w:t>
            </w:r>
            <w:r w:rsidRPr="008F10AF">
              <w:rPr>
                <w:rFonts w:ascii="Arial" w:hAnsi="Arial" w:cs="Arial"/>
                <w:bCs/>
                <w:sz w:val="20"/>
                <w:szCs w:val="20"/>
              </w:rPr>
              <w:t xml:space="preserve"> Property Tax Report Card to the New York State Department of Education as required by NYS regulations.</w:t>
            </w:r>
          </w:p>
          <w:p w:rsidR="005C5181" w:rsidRDefault="005C5181" w:rsidP="000D48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5181" w:rsidRPr="008F10AF" w:rsidRDefault="005C5181" w:rsidP="000D48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roll call vote was taken for this resolution.</w:t>
            </w:r>
          </w:p>
          <w:p w:rsidR="005271CF" w:rsidRPr="003F7C02" w:rsidRDefault="005271CF" w:rsidP="000D488F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ED769F" w:rsidRDefault="00865DE3" w:rsidP="003646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  <w:r w:rsidR="000D488F">
              <w:rPr>
                <w:rFonts w:ascii="Arial" w:hAnsi="Arial" w:cs="Arial"/>
                <w:sz w:val="20"/>
              </w:rPr>
              <w:t>37</w:t>
            </w:r>
            <w:r w:rsidR="008F634D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-18</w:t>
            </w:r>
          </w:p>
          <w:p w:rsidR="000D488F" w:rsidRDefault="000D488F" w:rsidP="003646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Adoption of 2018-19 Budget</w:t>
            </w:r>
          </w:p>
          <w:p w:rsidR="00865DE3" w:rsidRPr="00D06F1A" w:rsidRDefault="00865DE3" w:rsidP="000D488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F634D" w:rsidRPr="002933CD" w:rsidTr="00E54725">
        <w:trPr>
          <w:trHeight w:val="754"/>
        </w:trPr>
        <w:tc>
          <w:tcPr>
            <w:tcW w:w="7920" w:type="dxa"/>
            <w:tcBorders>
              <w:right w:val="single" w:sz="4" w:space="0" w:color="auto"/>
            </w:tcBorders>
          </w:tcPr>
          <w:p w:rsidR="000D488F" w:rsidRDefault="00CA6B84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motion by Tony Turnbull, second by Sylvia Place, the Board voted 8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0D488F" w:rsidRPr="00F03A0E" w:rsidRDefault="000D488F" w:rsidP="000D488F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560C69">
              <w:rPr>
                <w:rFonts w:ascii="Arial" w:hAnsi="Arial" w:cs="Arial"/>
                <w:sz w:val="20"/>
                <w:szCs w:val="20"/>
              </w:rPr>
              <w:t>RESOLVED that the Board of Education</w:t>
            </w:r>
            <w:r>
              <w:rPr>
                <w:rFonts w:ascii="Arial" w:hAnsi="Arial" w:cs="Arial"/>
                <w:sz w:val="20"/>
                <w:szCs w:val="20"/>
              </w:rPr>
              <w:t>, upon recommendation of the computer services department, declare the computer equipment listed on the attachment</w:t>
            </w:r>
            <w:r w:rsidRPr="00560C69">
              <w:rPr>
                <w:rFonts w:ascii="Arial" w:hAnsi="Arial" w:cs="Arial"/>
                <w:sz w:val="20"/>
                <w:szCs w:val="20"/>
              </w:rPr>
              <w:t xml:space="preserve"> as obsolete and authorize the disposition of these </w:t>
            </w:r>
            <w:r>
              <w:rPr>
                <w:rFonts w:ascii="Arial" w:hAnsi="Arial" w:cs="Arial"/>
                <w:sz w:val="20"/>
                <w:szCs w:val="20"/>
              </w:rPr>
              <w:t xml:space="preserve">items in </w:t>
            </w:r>
            <w:r w:rsidRPr="00560C69">
              <w:rPr>
                <w:rFonts w:ascii="Arial" w:hAnsi="Arial" w:cs="Arial"/>
                <w:sz w:val="20"/>
                <w:szCs w:val="20"/>
              </w:rPr>
              <w:t>accordance with Board Policy 5250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71CF" w:rsidRPr="003F7C02" w:rsidRDefault="005271CF" w:rsidP="008F634D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F634D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#37</w:t>
            </w:r>
            <w:r w:rsidR="008F634D">
              <w:rPr>
                <w:rFonts w:ascii="Arial" w:hAnsi="Arial" w:cs="Arial"/>
                <w:sz w:val="20"/>
              </w:rPr>
              <w:t>5-18</w:t>
            </w:r>
          </w:p>
          <w:p w:rsidR="000D488F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Declaration of Obsolete Equipment – IT Department</w:t>
            </w:r>
          </w:p>
          <w:p w:rsidR="008F634D" w:rsidRPr="002933CD" w:rsidRDefault="008F634D" w:rsidP="000D488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F634D" w:rsidRPr="002933CD" w:rsidTr="00E54725">
        <w:trPr>
          <w:trHeight w:val="754"/>
        </w:trPr>
        <w:tc>
          <w:tcPr>
            <w:tcW w:w="7920" w:type="dxa"/>
            <w:tcBorders>
              <w:right w:val="single" w:sz="4" w:space="0" w:color="auto"/>
            </w:tcBorders>
          </w:tcPr>
          <w:p w:rsidR="000D488F" w:rsidRDefault="00CA6B84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motion by Mario Nunes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second by Rick Bray, the Board voted 8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5271CF" w:rsidRDefault="000D488F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 w:rsidRPr="0047353D">
              <w:rPr>
                <w:rFonts w:ascii="Arial" w:hAnsi="Arial" w:cs="Arial"/>
                <w:sz w:val="20"/>
                <w:szCs w:val="20"/>
              </w:rPr>
              <w:t xml:space="preserve">RESOLVED, that the Board </w:t>
            </w:r>
            <w:r>
              <w:rPr>
                <w:rFonts w:ascii="Arial" w:hAnsi="Arial" w:cs="Arial"/>
                <w:sz w:val="20"/>
                <w:szCs w:val="20"/>
              </w:rPr>
              <w:t>of Education give permission for the 8</w:t>
            </w:r>
            <w:r w:rsidRPr="00E335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students to take a class trip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Park in Allentown, PA on June 1, 2018.  There are no direct</w:t>
            </w:r>
            <w:r w:rsidRPr="0047353D">
              <w:rPr>
                <w:rFonts w:ascii="Arial" w:hAnsi="Arial" w:cs="Arial"/>
                <w:sz w:val="20"/>
                <w:szCs w:val="20"/>
              </w:rPr>
              <w:t xml:space="preserve"> cost to the District for this trip.</w:t>
            </w:r>
          </w:p>
          <w:p w:rsidR="000D488F" w:rsidRPr="003F7C02" w:rsidRDefault="000D488F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F634D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#37</w:t>
            </w:r>
            <w:r w:rsidR="008F634D">
              <w:rPr>
                <w:rFonts w:ascii="Arial" w:hAnsi="Arial" w:cs="Arial"/>
                <w:sz w:val="20"/>
              </w:rPr>
              <w:t>6-18</w:t>
            </w:r>
          </w:p>
          <w:p w:rsidR="000D488F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Extended Field Trip – 8</w:t>
            </w:r>
            <w:r w:rsidRPr="000D488F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Grade to </w:t>
            </w:r>
            <w:proofErr w:type="spellStart"/>
            <w:r>
              <w:rPr>
                <w:rFonts w:ascii="Arial" w:hAnsi="Arial" w:cs="Arial"/>
                <w:sz w:val="20"/>
              </w:rPr>
              <w:t>Dorney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Park, PA</w:t>
            </w:r>
          </w:p>
          <w:p w:rsidR="008F634D" w:rsidRPr="00B55706" w:rsidRDefault="008F634D" w:rsidP="000D488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F634D" w:rsidRPr="002933CD" w:rsidTr="00E54725">
        <w:trPr>
          <w:trHeight w:val="754"/>
        </w:trPr>
        <w:tc>
          <w:tcPr>
            <w:tcW w:w="7920" w:type="dxa"/>
            <w:tcBorders>
              <w:right w:val="single" w:sz="4" w:space="0" w:color="auto"/>
            </w:tcBorders>
          </w:tcPr>
          <w:p w:rsidR="000D488F" w:rsidRDefault="00CA6B84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motion by 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Etingoff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second by Linda Daino, the Board voted 8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0D488F" w:rsidRDefault="000D488F" w:rsidP="000D488F">
            <w:pPr>
              <w:tabs>
                <w:tab w:val="left" w:pos="720"/>
                <w:tab w:val="left" w:pos="2160"/>
                <w:tab w:val="left" w:pos="8280"/>
              </w:tabs>
              <w:rPr>
                <w:rFonts w:ascii="Arial" w:eastAsiaTheme="minorHAnsi" w:hAnsi="Arial" w:cs="Arial"/>
                <w:sz w:val="20"/>
                <w:szCs w:val="22"/>
              </w:rPr>
            </w:pPr>
            <w:r w:rsidRPr="00E335EF">
              <w:rPr>
                <w:rFonts w:ascii="Arial" w:eastAsiaTheme="minorHAnsi" w:hAnsi="Arial" w:cs="Arial"/>
                <w:sz w:val="20"/>
                <w:szCs w:val="22"/>
              </w:rPr>
              <w:t xml:space="preserve">RESOLVED, that the President or Vice-President of the Board of Education be authorized to sign an agreement with the Elmira City School District to provide Health and Welfare Services to approximately 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1 student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 xml:space="preserve"> residing in the Vestal Central School District attending non-public schools in the Elmira City School District during the 201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7-18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 xml:space="preserve"> scho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ol year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>.</w:t>
            </w:r>
          </w:p>
          <w:p w:rsidR="005271CF" w:rsidRPr="003F7C02" w:rsidRDefault="005271CF" w:rsidP="00830CD2">
            <w:pPr>
              <w:tabs>
                <w:tab w:val="left" w:pos="2160"/>
                <w:tab w:val="left" w:pos="288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F634D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#37</w:t>
            </w:r>
            <w:r w:rsidR="008F634D">
              <w:rPr>
                <w:rFonts w:ascii="Arial" w:hAnsi="Arial" w:cs="Arial"/>
                <w:sz w:val="20"/>
              </w:rPr>
              <w:t>7-18</w:t>
            </w:r>
          </w:p>
          <w:p w:rsidR="000D488F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Health &amp; Welfare Services – Elmira City School District </w:t>
            </w:r>
          </w:p>
          <w:p w:rsidR="000D488F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2017-18</w:t>
            </w:r>
          </w:p>
          <w:p w:rsidR="008F634D" w:rsidRPr="002933CD" w:rsidRDefault="008F634D" w:rsidP="000D488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F634D" w:rsidRPr="002933CD" w:rsidTr="00F34B80">
        <w:trPr>
          <w:trHeight w:val="327"/>
        </w:trPr>
        <w:tc>
          <w:tcPr>
            <w:tcW w:w="7920" w:type="dxa"/>
            <w:tcBorders>
              <w:right w:val="single" w:sz="4" w:space="0" w:color="auto"/>
            </w:tcBorders>
          </w:tcPr>
          <w:p w:rsidR="000D488F" w:rsidRDefault="00CA6B84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motion by David Hanson, second by Mario Nunes, the Board voted 8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0D488F" w:rsidRDefault="000D488F" w:rsidP="000D488F">
            <w:pPr>
              <w:tabs>
                <w:tab w:val="left" w:pos="720"/>
                <w:tab w:val="left" w:pos="2160"/>
                <w:tab w:val="left" w:pos="8280"/>
              </w:tabs>
              <w:rPr>
                <w:rFonts w:ascii="Arial" w:eastAsiaTheme="minorHAnsi" w:hAnsi="Arial" w:cs="Arial"/>
                <w:sz w:val="20"/>
                <w:szCs w:val="22"/>
              </w:rPr>
            </w:pPr>
            <w:r w:rsidRPr="00E335EF">
              <w:rPr>
                <w:rFonts w:ascii="Arial" w:eastAsiaTheme="minorHAnsi" w:hAnsi="Arial" w:cs="Arial"/>
                <w:sz w:val="20"/>
                <w:szCs w:val="22"/>
              </w:rPr>
              <w:t>RESOLVED, that the President or Vice-President of the Board of Education be authorized to sign an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 xml:space="preserve"> agreement with the Johnson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 xml:space="preserve"> City School District to provide Health and Welfare Services to approximately 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14 students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 xml:space="preserve"> residing in the Vestal Central School District attending n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 xml:space="preserve">on-public schools in the Johnson 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>City School District during the 201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7-18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 xml:space="preserve"> scho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ol year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>.</w:t>
            </w:r>
          </w:p>
          <w:p w:rsidR="00E45557" w:rsidRPr="003F7C02" w:rsidRDefault="00E45557" w:rsidP="008F634D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F634D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#37</w:t>
            </w:r>
            <w:r w:rsidR="008F634D">
              <w:rPr>
                <w:rFonts w:ascii="Arial" w:hAnsi="Arial" w:cs="Arial"/>
                <w:sz w:val="20"/>
              </w:rPr>
              <w:t>8-18</w:t>
            </w:r>
          </w:p>
          <w:p w:rsidR="000D488F" w:rsidRDefault="000D488F" w:rsidP="000D488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Health &amp; Welfare Services – Johnson City School District </w:t>
            </w:r>
          </w:p>
          <w:p w:rsidR="000D488F" w:rsidRDefault="000D488F" w:rsidP="000D488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2017-18</w:t>
            </w:r>
          </w:p>
          <w:p w:rsidR="008F634D" w:rsidRPr="004B4150" w:rsidRDefault="008F634D" w:rsidP="000D488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F634D" w:rsidRPr="002933CD" w:rsidTr="00F34B80">
        <w:trPr>
          <w:trHeight w:val="327"/>
        </w:trPr>
        <w:tc>
          <w:tcPr>
            <w:tcW w:w="7920" w:type="dxa"/>
            <w:tcBorders>
              <w:right w:val="single" w:sz="4" w:space="0" w:color="auto"/>
            </w:tcBorders>
          </w:tcPr>
          <w:p w:rsidR="000D488F" w:rsidRDefault="00CA6B84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motion by Sylvia Place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, second by </w:t>
            </w:r>
            <w:r>
              <w:rPr>
                <w:rFonts w:ascii="Arial" w:hAnsi="Arial" w:cs="Arial"/>
                <w:sz w:val="20"/>
                <w:szCs w:val="20"/>
              </w:rPr>
              <w:t>Tony Turnbull, the Board voted 8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FB46AC" w:rsidRDefault="000D488F" w:rsidP="00270E71">
            <w:pPr>
              <w:tabs>
                <w:tab w:val="left" w:pos="720"/>
                <w:tab w:val="left" w:pos="2160"/>
                <w:tab w:val="left" w:pos="8280"/>
              </w:tabs>
              <w:rPr>
                <w:rFonts w:ascii="Arial" w:eastAsiaTheme="minorHAnsi" w:hAnsi="Arial" w:cs="Arial"/>
                <w:sz w:val="20"/>
                <w:szCs w:val="22"/>
              </w:rPr>
            </w:pPr>
            <w:r w:rsidRPr="00E335EF">
              <w:rPr>
                <w:rFonts w:ascii="Arial" w:eastAsiaTheme="minorHAnsi" w:hAnsi="Arial" w:cs="Arial"/>
                <w:sz w:val="20"/>
                <w:szCs w:val="22"/>
              </w:rPr>
              <w:t>RESOLVED, that the President or Vice-President of the Board of Education be authorized to sign an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 xml:space="preserve"> agreement with the Union Endicott 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 xml:space="preserve">School District to provide Health and Welfare Services to approximately 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22 students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 xml:space="preserve"> residing in the Vestal Central School District attending non-public schools in the 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Union Endicott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 xml:space="preserve"> School District during the 201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7-18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 xml:space="preserve"> scho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ol year</w:t>
            </w:r>
            <w:r w:rsidRPr="00E335EF">
              <w:rPr>
                <w:rFonts w:ascii="Arial" w:eastAsiaTheme="minorHAnsi" w:hAnsi="Arial" w:cs="Arial"/>
                <w:sz w:val="20"/>
                <w:szCs w:val="22"/>
              </w:rPr>
              <w:t>.</w:t>
            </w:r>
          </w:p>
          <w:p w:rsidR="00270E71" w:rsidRPr="00270E71" w:rsidRDefault="00270E71" w:rsidP="00270E71">
            <w:pPr>
              <w:tabs>
                <w:tab w:val="left" w:pos="720"/>
                <w:tab w:val="left" w:pos="2160"/>
                <w:tab w:val="left" w:pos="8280"/>
              </w:tabs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F634D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#37</w:t>
            </w:r>
            <w:r w:rsidR="008F634D">
              <w:rPr>
                <w:rFonts w:ascii="Arial" w:hAnsi="Arial" w:cs="Arial"/>
                <w:sz w:val="20"/>
              </w:rPr>
              <w:t>9-18</w:t>
            </w:r>
          </w:p>
          <w:p w:rsidR="000D488F" w:rsidRDefault="000D488F" w:rsidP="000D488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Health &amp; Welfare Services – Union Endicott School District </w:t>
            </w:r>
          </w:p>
          <w:p w:rsidR="000D488F" w:rsidRDefault="000D488F" w:rsidP="000D488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2017-18</w:t>
            </w:r>
          </w:p>
          <w:p w:rsidR="000D488F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</w:p>
          <w:p w:rsidR="008F634D" w:rsidRDefault="008F634D" w:rsidP="000D488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F634D" w:rsidRPr="002933CD" w:rsidTr="00F34B80">
        <w:trPr>
          <w:trHeight w:val="327"/>
        </w:trPr>
        <w:tc>
          <w:tcPr>
            <w:tcW w:w="7920" w:type="dxa"/>
            <w:tcBorders>
              <w:right w:val="single" w:sz="4" w:space="0" w:color="auto"/>
            </w:tcBorders>
          </w:tcPr>
          <w:p w:rsidR="000D488F" w:rsidRDefault="00CA6B84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motion by David Hanson, second by Linda Daino, the Board voted 8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0D488F" w:rsidRDefault="000D488F" w:rsidP="000D488F">
            <w:pPr>
              <w:tabs>
                <w:tab w:val="left" w:pos="720"/>
                <w:tab w:val="left" w:pos="2160"/>
                <w:tab w:val="left" w:pos="8280"/>
              </w:tabs>
              <w:rPr>
                <w:rFonts w:ascii="Arial" w:eastAsiaTheme="minorHAnsi" w:hAnsi="Arial" w:cs="Arial"/>
                <w:sz w:val="20"/>
                <w:szCs w:val="22"/>
              </w:rPr>
            </w:pPr>
            <w:r w:rsidRPr="009D6032">
              <w:rPr>
                <w:rFonts w:ascii="Arial" w:eastAsiaTheme="minorHAnsi" w:hAnsi="Arial" w:cs="Arial"/>
                <w:sz w:val="20"/>
                <w:szCs w:val="22"/>
              </w:rPr>
              <w:lastRenderedPageBreak/>
              <w:t>RESOLVED, that the President or Vice-President of the Board of Education be authorized to sign an agreement with the Chenango Forks Central School District to provide Health and Welfare Services to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 xml:space="preserve"> approximately 2</w:t>
            </w:r>
            <w:r w:rsidRPr="009D6032">
              <w:rPr>
                <w:rFonts w:ascii="Arial" w:eastAsiaTheme="minorHAnsi" w:hAnsi="Arial" w:cs="Arial"/>
                <w:sz w:val="20"/>
                <w:szCs w:val="22"/>
              </w:rPr>
              <w:t xml:space="preserve"> students residing in the Vestal Central School District attending non-public schools in the Chenango Forks Central School District during the 201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7-18</w:t>
            </w:r>
            <w:r w:rsidRPr="009D6032">
              <w:rPr>
                <w:rFonts w:ascii="Arial" w:eastAsiaTheme="minorHAnsi" w:hAnsi="Arial" w:cs="Arial"/>
                <w:sz w:val="20"/>
                <w:szCs w:val="22"/>
              </w:rPr>
              <w:t xml:space="preserve"> school year at a c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ost of $628</w:t>
            </w:r>
            <w:r w:rsidRPr="009D6032">
              <w:rPr>
                <w:rFonts w:ascii="Arial" w:eastAsiaTheme="minorHAnsi" w:hAnsi="Arial" w:cs="Arial"/>
                <w:sz w:val="20"/>
                <w:szCs w:val="22"/>
              </w:rPr>
              <w:t>.00.</w:t>
            </w:r>
          </w:p>
          <w:p w:rsidR="003F7C02" w:rsidRPr="003F7C02" w:rsidRDefault="003F7C02" w:rsidP="008F634D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F634D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#38</w:t>
            </w:r>
            <w:r w:rsidR="008F634D">
              <w:rPr>
                <w:rFonts w:ascii="Arial" w:hAnsi="Arial" w:cs="Arial"/>
                <w:sz w:val="20"/>
              </w:rPr>
              <w:t>0-18</w:t>
            </w:r>
          </w:p>
          <w:p w:rsidR="000D488F" w:rsidRDefault="000D488F" w:rsidP="000D488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Health &amp; Welfare Services – Chenango Forks School District </w:t>
            </w:r>
          </w:p>
          <w:p w:rsidR="000D488F" w:rsidRDefault="000D488F" w:rsidP="000D488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2017-18</w:t>
            </w:r>
          </w:p>
          <w:p w:rsidR="000D488F" w:rsidRDefault="000D488F" w:rsidP="008F634D">
            <w:pPr>
              <w:jc w:val="right"/>
              <w:rPr>
                <w:rFonts w:ascii="Arial" w:hAnsi="Arial" w:cs="Arial"/>
                <w:sz w:val="20"/>
              </w:rPr>
            </w:pPr>
          </w:p>
          <w:p w:rsidR="008F634D" w:rsidRDefault="008F634D" w:rsidP="000D488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B46AC" w:rsidRPr="002933CD" w:rsidTr="00F34B80">
        <w:trPr>
          <w:trHeight w:val="327"/>
        </w:trPr>
        <w:tc>
          <w:tcPr>
            <w:tcW w:w="7920" w:type="dxa"/>
            <w:tcBorders>
              <w:right w:val="single" w:sz="4" w:space="0" w:color="auto"/>
            </w:tcBorders>
          </w:tcPr>
          <w:p w:rsidR="000D488F" w:rsidRDefault="00CA6B84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 motion by Rick Bray, second by Mario Nunes, the Board voted 8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0D488F" w:rsidRPr="009D6032" w:rsidRDefault="000D488F" w:rsidP="000D488F">
            <w:pPr>
              <w:tabs>
                <w:tab w:val="left" w:pos="720"/>
                <w:tab w:val="left" w:pos="2160"/>
                <w:tab w:val="left" w:pos="8280"/>
              </w:tabs>
              <w:rPr>
                <w:rFonts w:ascii="Arial" w:eastAsiaTheme="minorHAnsi" w:hAnsi="Arial" w:cs="Arial"/>
                <w:sz w:val="20"/>
                <w:szCs w:val="22"/>
              </w:rPr>
            </w:pPr>
            <w:r w:rsidRPr="009D6032">
              <w:rPr>
                <w:rFonts w:ascii="Arial" w:eastAsiaTheme="minorHAnsi" w:hAnsi="Arial" w:cs="Arial"/>
                <w:sz w:val="20"/>
                <w:szCs w:val="22"/>
              </w:rPr>
              <w:t>RESOLVED, that the President or Vice-Preside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 xml:space="preserve">nt of the Board of Education be </w:t>
            </w:r>
            <w:r w:rsidRPr="009D6032">
              <w:rPr>
                <w:rFonts w:ascii="Arial" w:eastAsiaTheme="minorHAnsi" w:hAnsi="Arial" w:cs="Arial"/>
                <w:sz w:val="20"/>
                <w:szCs w:val="22"/>
              </w:rPr>
              <w:t>authorized to sign an agreement with the Chenango Forks Central School District to provide Health and Welfare Services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 xml:space="preserve"> and Related Services</w:t>
            </w:r>
            <w:r w:rsidRPr="009D6032">
              <w:rPr>
                <w:rFonts w:ascii="Arial" w:eastAsiaTheme="minorHAnsi" w:hAnsi="Arial" w:cs="Arial"/>
                <w:sz w:val="20"/>
                <w:szCs w:val="22"/>
              </w:rPr>
              <w:t xml:space="preserve"> to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 xml:space="preserve"> 1 student</w:t>
            </w:r>
            <w:r w:rsidRPr="009D6032">
              <w:rPr>
                <w:rFonts w:ascii="Arial" w:eastAsiaTheme="minorHAnsi" w:hAnsi="Arial" w:cs="Arial"/>
                <w:sz w:val="20"/>
                <w:szCs w:val="22"/>
              </w:rPr>
              <w:t xml:space="preserve"> residing in the Vestal Central School District attending non-public schools in the Chenango Forks Centra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l School District from September 6, 2017 to December 11, 2017</w:t>
            </w:r>
            <w:r w:rsidRPr="009D6032">
              <w:rPr>
                <w:rFonts w:ascii="Arial" w:eastAsiaTheme="minorHAnsi" w:hAnsi="Arial" w:cs="Arial"/>
                <w:sz w:val="20"/>
                <w:szCs w:val="22"/>
              </w:rPr>
              <w:t xml:space="preserve"> school year at a 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 xml:space="preserve">total </w:t>
            </w:r>
            <w:r w:rsidRPr="009D6032">
              <w:rPr>
                <w:rFonts w:ascii="Arial" w:eastAsiaTheme="minorHAnsi" w:hAnsi="Arial" w:cs="Arial"/>
                <w:sz w:val="20"/>
                <w:szCs w:val="22"/>
              </w:rPr>
              <w:t>c</w:t>
            </w:r>
            <w:r>
              <w:rPr>
                <w:rFonts w:ascii="Arial" w:eastAsiaTheme="minorHAnsi" w:hAnsi="Arial" w:cs="Arial"/>
                <w:sz w:val="20"/>
                <w:szCs w:val="22"/>
              </w:rPr>
              <w:t>ost of $312.49</w:t>
            </w:r>
            <w:r w:rsidRPr="009D6032">
              <w:rPr>
                <w:rFonts w:ascii="Arial" w:eastAsiaTheme="minorHAnsi" w:hAnsi="Arial" w:cs="Arial"/>
                <w:sz w:val="20"/>
                <w:szCs w:val="22"/>
              </w:rPr>
              <w:t>.</w:t>
            </w:r>
          </w:p>
          <w:p w:rsidR="00FB46AC" w:rsidRPr="003F7C02" w:rsidRDefault="00FB46AC" w:rsidP="00FB46AC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FB46AC" w:rsidRDefault="000D488F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#38</w:t>
            </w:r>
            <w:r w:rsidR="00FB46AC">
              <w:rPr>
                <w:rFonts w:ascii="Arial" w:hAnsi="Arial" w:cs="Arial"/>
                <w:sz w:val="20"/>
              </w:rPr>
              <w:t>1-18</w:t>
            </w:r>
          </w:p>
          <w:p w:rsidR="000D488F" w:rsidRDefault="000D488F" w:rsidP="000D488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Health &amp; Welfare Services – Chenango Forks School District </w:t>
            </w:r>
          </w:p>
          <w:p w:rsidR="000D488F" w:rsidRDefault="000D488F" w:rsidP="000D488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2017-18</w:t>
            </w:r>
          </w:p>
          <w:p w:rsidR="000D488F" w:rsidRDefault="000D488F" w:rsidP="000D488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(prorated student)</w:t>
            </w:r>
          </w:p>
          <w:p w:rsidR="000D488F" w:rsidRDefault="000D488F" w:rsidP="00FB46AC">
            <w:pPr>
              <w:jc w:val="right"/>
              <w:rPr>
                <w:rFonts w:ascii="Arial" w:hAnsi="Arial" w:cs="Arial"/>
                <w:sz w:val="20"/>
              </w:rPr>
            </w:pPr>
          </w:p>
          <w:p w:rsidR="00FB46AC" w:rsidRDefault="00FB46AC" w:rsidP="000D488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87615" w:rsidRPr="002933CD" w:rsidTr="00F34B80">
        <w:trPr>
          <w:trHeight w:val="327"/>
        </w:trPr>
        <w:tc>
          <w:tcPr>
            <w:tcW w:w="7920" w:type="dxa"/>
            <w:tcBorders>
              <w:right w:val="single" w:sz="4" w:space="0" w:color="auto"/>
            </w:tcBorders>
          </w:tcPr>
          <w:p w:rsidR="000D488F" w:rsidRDefault="00CA6B84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motion by Linda Daino, second by Tony Turnbull, the Board voted 8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0D488F" w:rsidRPr="0099777D" w:rsidRDefault="000D488F" w:rsidP="0099777D">
            <w:pPr>
              <w:pStyle w:val="BodyText"/>
              <w:rPr>
                <w:rFonts w:ascii="Arial" w:hAnsi="Arial" w:cs="Arial"/>
                <w:b w:val="0"/>
                <w:iCs/>
                <w:szCs w:val="20"/>
                <w:u w:val="none"/>
              </w:rPr>
            </w:pPr>
            <w:r w:rsidRPr="0099777D">
              <w:rPr>
                <w:rFonts w:ascii="Arial" w:hAnsi="Arial" w:cs="Arial"/>
                <w:b w:val="0"/>
                <w:iCs/>
                <w:szCs w:val="20"/>
                <w:u w:val="none"/>
              </w:rPr>
              <w:t xml:space="preserve">Upon the recommendation of legal counsel and the superintendent, the Board hereby authorizes settlement </w:t>
            </w:r>
            <w:r w:rsidRPr="0099777D">
              <w:rPr>
                <w:rFonts w:ascii="Arial" w:hAnsi="Arial" w:cs="Arial"/>
                <w:b w:val="0"/>
                <w:iCs/>
                <w:szCs w:val="20"/>
                <w:u w:val="none"/>
              </w:rPr>
              <w:tab/>
              <w:t xml:space="preserve">of the request for due process in a special education matter and authorizes </w:t>
            </w:r>
            <w:r w:rsidR="00E3543E">
              <w:rPr>
                <w:rFonts w:ascii="Arial" w:hAnsi="Arial" w:cs="Arial"/>
                <w:b w:val="0"/>
                <w:iCs/>
                <w:szCs w:val="20"/>
                <w:u w:val="none"/>
              </w:rPr>
              <w:t xml:space="preserve">the superintendent to sign the </w:t>
            </w:r>
            <w:r w:rsidRPr="0099777D">
              <w:rPr>
                <w:rFonts w:ascii="Arial" w:hAnsi="Arial" w:cs="Arial"/>
                <w:b w:val="0"/>
                <w:iCs/>
                <w:szCs w:val="20"/>
                <w:u w:val="none"/>
              </w:rPr>
              <w:t>settlement agreement.</w:t>
            </w:r>
          </w:p>
          <w:p w:rsidR="00F87615" w:rsidRPr="005271CF" w:rsidRDefault="00F87615" w:rsidP="00F87615">
            <w:pPr>
              <w:tabs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F87615" w:rsidRDefault="000D488F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#38</w:t>
            </w:r>
            <w:r w:rsidR="00F87615">
              <w:rPr>
                <w:rFonts w:ascii="Arial" w:hAnsi="Arial" w:cs="Arial"/>
                <w:sz w:val="20"/>
              </w:rPr>
              <w:t>2-18</w:t>
            </w:r>
          </w:p>
          <w:p w:rsidR="000D488F" w:rsidRDefault="000D488F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Education Settlement Agreement – Residential Plac</w:t>
            </w:r>
            <w:r w:rsidR="0099777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ment</w:t>
            </w:r>
          </w:p>
          <w:p w:rsidR="00F87615" w:rsidRDefault="00F87615" w:rsidP="00FB46A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87615" w:rsidRPr="002933CD" w:rsidTr="00F34B80">
        <w:trPr>
          <w:trHeight w:val="327"/>
        </w:trPr>
        <w:tc>
          <w:tcPr>
            <w:tcW w:w="7920" w:type="dxa"/>
            <w:tcBorders>
              <w:right w:val="single" w:sz="4" w:space="0" w:color="auto"/>
            </w:tcBorders>
          </w:tcPr>
          <w:p w:rsidR="000D488F" w:rsidRDefault="00CA6B84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motion by Rick Bray, second by 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Etingoff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the Board voted 8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99777D" w:rsidRPr="0099777D" w:rsidRDefault="0099777D" w:rsidP="0099777D">
            <w:pPr>
              <w:pStyle w:val="BodyText"/>
              <w:rPr>
                <w:rFonts w:ascii="Arial" w:hAnsi="Arial" w:cs="Arial"/>
                <w:b w:val="0"/>
                <w:color w:val="000000"/>
                <w:szCs w:val="20"/>
                <w:u w:val="none"/>
              </w:rPr>
            </w:pPr>
            <w:r w:rsidRPr="0099777D">
              <w:rPr>
                <w:rFonts w:ascii="Arial" w:hAnsi="Arial" w:cs="Arial"/>
                <w:b w:val="0"/>
                <w:color w:val="000000"/>
                <w:szCs w:val="20"/>
                <w:u w:val="none"/>
              </w:rPr>
              <w:t xml:space="preserve">WHEREAS, a request for an impartial hearing has been made, and  </w:t>
            </w:r>
          </w:p>
          <w:p w:rsidR="0099777D" w:rsidRPr="0099777D" w:rsidRDefault="0099777D" w:rsidP="0099777D">
            <w:pPr>
              <w:pStyle w:val="BodyText"/>
              <w:rPr>
                <w:rFonts w:ascii="Arial" w:hAnsi="Arial" w:cs="Arial"/>
                <w:b w:val="0"/>
                <w:color w:val="000000"/>
                <w:szCs w:val="20"/>
                <w:u w:val="none"/>
              </w:rPr>
            </w:pPr>
            <w:r w:rsidRPr="0099777D">
              <w:rPr>
                <w:rFonts w:ascii="Arial" w:hAnsi="Arial" w:cs="Arial"/>
                <w:b w:val="0"/>
                <w:color w:val="000000"/>
                <w:szCs w:val="20"/>
                <w:u w:val="none"/>
              </w:rPr>
              <w:t xml:space="preserve">WHEREAS, Maryanne </w:t>
            </w:r>
            <w:proofErr w:type="spellStart"/>
            <w:r w:rsidRPr="0099777D">
              <w:rPr>
                <w:rFonts w:ascii="Arial" w:hAnsi="Arial" w:cs="Arial"/>
                <w:b w:val="0"/>
                <w:color w:val="000000"/>
                <w:szCs w:val="20"/>
                <w:u w:val="none"/>
              </w:rPr>
              <w:t>DiMeo</w:t>
            </w:r>
            <w:proofErr w:type="spellEnd"/>
            <w:r w:rsidRPr="0099777D">
              <w:rPr>
                <w:rFonts w:ascii="Arial" w:hAnsi="Arial" w:cs="Arial"/>
                <w:b w:val="0"/>
                <w:color w:val="000000"/>
                <w:szCs w:val="20"/>
                <w:u w:val="none"/>
              </w:rPr>
              <w:t xml:space="preserve"> is the next available person from the School District’s rotational hearing officer list,</w:t>
            </w:r>
          </w:p>
          <w:p w:rsidR="0099777D" w:rsidRPr="0099777D" w:rsidRDefault="0099777D" w:rsidP="0099777D">
            <w:pPr>
              <w:pStyle w:val="BodyText"/>
              <w:rPr>
                <w:rFonts w:ascii="Arial" w:hAnsi="Arial" w:cs="Arial"/>
                <w:b w:val="0"/>
                <w:color w:val="000000"/>
                <w:szCs w:val="20"/>
                <w:u w:val="none"/>
              </w:rPr>
            </w:pPr>
            <w:r w:rsidRPr="0099777D">
              <w:rPr>
                <w:rFonts w:ascii="Arial" w:hAnsi="Arial" w:cs="Arial"/>
                <w:b w:val="0"/>
                <w:color w:val="000000"/>
                <w:szCs w:val="20"/>
                <w:u w:val="none"/>
              </w:rPr>
              <w:t xml:space="preserve">BE IT RESOLVED, that Maryanne </w:t>
            </w:r>
            <w:proofErr w:type="spellStart"/>
            <w:r w:rsidRPr="0099777D">
              <w:rPr>
                <w:rFonts w:ascii="Arial" w:hAnsi="Arial" w:cs="Arial"/>
                <w:b w:val="0"/>
                <w:color w:val="000000"/>
                <w:szCs w:val="20"/>
                <w:u w:val="none"/>
              </w:rPr>
              <w:t>DiMeo</w:t>
            </w:r>
            <w:proofErr w:type="spellEnd"/>
            <w:r w:rsidRPr="0099777D">
              <w:rPr>
                <w:rFonts w:ascii="Arial" w:hAnsi="Arial" w:cs="Arial"/>
                <w:b w:val="0"/>
                <w:color w:val="000000"/>
                <w:szCs w:val="20"/>
                <w:u w:val="none"/>
              </w:rPr>
              <w:t xml:space="preserve"> is appointed Hearing Officer in regard to a pending request for a hearing and is requested to issue a decision within the appropriate time period of the laws and regulations. </w:t>
            </w:r>
          </w:p>
          <w:p w:rsidR="00F87615" w:rsidRPr="005271CF" w:rsidRDefault="00F87615" w:rsidP="001421D1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F87615" w:rsidRDefault="000D488F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#38</w:t>
            </w:r>
            <w:r w:rsidR="00F87615">
              <w:rPr>
                <w:rFonts w:ascii="Arial" w:hAnsi="Arial" w:cs="Arial"/>
                <w:sz w:val="20"/>
              </w:rPr>
              <w:t>3-18</w:t>
            </w:r>
          </w:p>
          <w:p w:rsidR="0099777D" w:rsidRDefault="0099777D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Appointment of Impartial Hearing Officer</w:t>
            </w:r>
          </w:p>
          <w:p w:rsidR="00F87615" w:rsidRDefault="00F87615" w:rsidP="00FB46A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87615" w:rsidRPr="002933CD" w:rsidTr="00F34B80">
        <w:trPr>
          <w:trHeight w:val="327"/>
        </w:trPr>
        <w:tc>
          <w:tcPr>
            <w:tcW w:w="7920" w:type="dxa"/>
            <w:tcBorders>
              <w:right w:val="single" w:sz="4" w:space="0" w:color="auto"/>
            </w:tcBorders>
          </w:tcPr>
          <w:p w:rsidR="000D488F" w:rsidRDefault="00CA6B84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motion by Mario Nunes, second by David Hanson, the Board voted 7</w:t>
            </w:r>
            <w:r w:rsidR="000D488F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99777D" w:rsidRDefault="0099777D" w:rsidP="0099777D">
            <w:pPr>
              <w:tabs>
                <w:tab w:val="left" w:pos="720"/>
                <w:tab w:val="left" w:pos="144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 w:rsidRPr="006E1EB1">
              <w:rPr>
                <w:rFonts w:ascii="Arial" w:hAnsi="Arial" w:cs="Arial"/>
                <w:sz w:val="20"/>
                <w:szCs w:val="20"/>
              </w:rPr>
              <w:t>RESOLVED that the Board of Education of the Vestal Central School District will participate in the attached services during 2018-19 to the extent indicated.  The Board of Education agrees to pay Broome-Tioga BOCES the charges identified on the base contract according to the schedule as determined by Broome – Tioga BOCES.  Also, be it resolved that payments on supplemental contracts will be implemented by the district in accordance with the Broome – Tioga BOCES requirements.</w:t>
            </w:r>
          </w:p>
          <w:p w:rsidR="00CA6B84" w:rsidRDefault="00CA6B84" w:rsidP="0099777D">
            <w:pPr>
              <w:tabs>
                <w:tab w:val="left" w:pos="720"/>
                <w:tab w:val="left" w:pos="144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A6B84" w:rsidRPr="006E1EB1" w:rsidRDefault="00CA6B84" w:rsidP="0099777D">
            <w:pPr>
              <w:tabs>
                <w:tab w:val="left" w:pos="720"/>
                <w:tab w:val="left" w:pos="144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Bray abstained from the vote.</w:t>
            </w:r>
          </w:p>
          <w:p w:rsidR="00F87615" w:rsidRPr="005271CF" w:rsidRDefault="00F87615" w:rsidP="001421D1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F87615" w:rsidRDefault="000D488F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#38</w:t>
            </w:r>
            <w:r w:rsidR="00F87615">
              <w:rPr>
                <w:rFonts w:ascii="Arial" w:hAnsi="Arial" w:cs="Arial"/>
                <w:sz w:val="20"/>
              </w:rPr>
              <w:t>4-18</w:t>
            </w:r>
          </w:p>
          <w:p w:rsidR="0099777D" w:rsidRDefault="0099777D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BOCES Request for Services</w:t>
            </w:r>
          </w:p>
          <w:p w:rsidR="0099777D" w:rsidRDefault="0099777D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2018-19</w:t>
            </w:r>
          </w:p>
          <w:p w:rsidR="00F87615" w:rsidRDefault="00F87615" w:rsidP="00FB46A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47C53" w:rsidRPr="002933CD" w:rsidTr="00F34B80">
        <w:trPr>
          <w:trHeight w:val="327"/>
        </w:trPr>
        <w:tc>
          <w:tcPr>
            <w:tcW w:w="7920" w:type="dxa"/>
            <w:tcBorders>
              <w:right w:val="single" w:sz="4" w:space="0" w:color="auto"/>
            </w:tcBorders>
          </w:tcPr>
          <w:p w:rsidR="00C47C53" w:rsidRDefault="00CA6B84" w:rsidP="00C47C53">
            <w:pPr>
              <w:tabs>
                <w:tab w:val="left" w:pos="720"/>
                <w:tab w:val="left" w:pos="885"/>
                <w:tab w:val="left" w:pos="144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motion by David Hanson, second by Sylvia Place</w:t>
            </w:r>
            <w:r w:rsidR="00C47C53">
              <w:rPr>
                <w:rFonts w:ascii="Arial" w:hAnsi="Arial" w:cs="Arial"/>
                <w:sz w:val="20"/>
                <w:szCs w:val="20"/>
              </w:rPr>
              <w:t xml:space="preserve">, the Board voted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47C53">
              <w:rPr>
                <w:rFonts w:ascii="Arial" w:hAnsi="Arial" w:cs="Arial"/>
                <w:sz w:val="20"/>
                <w:szCs w:val="20"/>
              </w:rPr>
              <w:t xml:space="preserve"> to 0 </w:t>
            </w:r>
          </w:p>
          <w:p w:rsidR="00C47C53" w:rsidRPr="00C47C53" w:rsidRDefault="00C47C53" w:rsidP="00C47C53">
            <w:pPr>
              <w:tabs>
                <w:tab w:val="left" w:pos="720"/>
                <w:tab w:val="left" w:pos="885"/>
                <w:tab w:val="left" w:pos="144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approve the following resolution:</w:t>
            </w:r>
          </w:p>
          <w:p w:rsidR="00C47C53" w:rsidRDefault="00C47C53" w:rsidP="00C47C53">
            <w:pPr>
              <w:rPr>
                <w:rFonts w:ascii="Arial" w:hAnsi="Arial" w:cs="Arial"/>
                <w:sz w:val="20"/>
              </w:rPr>
            </w:pPr>
            <w:r w:rsidRPr="00AF42C3">
              <w:rPr>
                <w:rFonts w:ascii="Arial" w:hAnsi="Arial" w:cs="Arial"/>
                <w:sz w:val="20"/>
              </w:rPr>
              <w:t>RESOLVED, that the Board of Education President or Vice-President be au</w:t>
            </w:r>
            <w:r>
              <w:rPr>
                <w:rFonts w:ascii="Arial" w:hAnsi="Arial" w:cs="Arial"/>
                <w:sz w:val="20"/>
              </w:rPr>
              <w:t xml:space="preserve">thorized to sign an agreement  </w:t>
            </w:r>
            <w:r w:rsidRPr="00AF42C3">
              <w:rPr>
                <w:rFonts w:ascii="Arial" w:hAnsi="Arial" w:cs="Arial"/>
                <w:sz w:val="20"/>
              </w:rPr>
              <w:t>with the Jewish Community Center to provide pr</w:t>
            </w:r>
            <w:r>
              <w:rPr>
                <w:rFonts w:ascii="Arial" w:hAnsi="Arial" w:cs="Arial"/>
                <w:sz w:val="20"/>
              </w:rPr>
              <w:t xml:space="preserve">ekindergarten services for the Universal Pre-Kindergarten </w:t>
            </w:r>
            <w:r w:rsidRPr="00AF42C3">
              <w:rPr>
                <w:rFonts w:ascii="Arial" w:hAnsi="Arial" w:cs="Arial"/>
                <w:sz w:val="20"/>
              </w:rPr>
              <w:t>(UPK) grant, in accordance with the terms outlined i</w:t>
            </w:r>
            <w:r>
              <w:rPr>
                <w:rFonts w:ascii="Arial" w:hAnsi="Arial" w:cs="Arial"/>
                <w:sz w:val="20"/>
              </w:rPr>
              <w:t>n the agreement, for the 2018-19</w:t>
            </w:r>
            <w:r w:rsidRPr="00AF42C3">
              <w:rPr>
                <w:rFonts w:ascii="Arial" w:hAnsi="Arial" w:cs="Arial"/>
                <w:sz w:val="20"/>
              </w:rPr>
              <w:t xml:space="preserve"> academic year.</w:t>
            </w:r>
          </w:p>
          <w:p w:rsidR="00CA6B84" w:rsidRDefault="00CA6B84" w:rsidP="00C47C53">
            <w:pPr>
              <w:rPr>
                <w:rFonts w:ascii="Arial" w:hAnsi="Arial" w:cs="Arial"/>
                <w:sz w:val="20"/>
              </w:rPr>
            </w:pPr>
          </w:p>
          <w:p w:rsidR="00CA6B84" w:rsidRPr="006E1EB1" w:rsidRDefault="00CA6B84" w:rsidP="00CA6B84">
            <w:pPr>
              <w:tabs>
                <w:tab w:val="left" w:pos="720"/>
                <w:tab w:val="left" w:pos="144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Bray abstained from the vote.</w:t>
            </w:r>
          </w:p>
          <w:p w:rsidR="00C47C53" w:rsidRDefault="00C47C53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C47C53" w:rsidRDefault="00C47C53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#385-18</w:t>
            </w:r>
          </w:p>
          <w:p w:rsidR="00C47C53" w:rsidRDefault="00C47C53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UPK Agreement 2018-19 </w:t>
            </w:r>
          </w:p>
          <w:p w:rsidR="00C47C53" w:rsidRDefault="00C47C53" w:rsidP="00C47C5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Jewish Community Center</w:t>
            </w:r>
          </w:p>
        </w:tc>
      </w:tr>
      <w:tr w:rsidR="00C47C53" w:rsidRPr="002933CD" w:rsidTr="00F34B80">
        <w:trPr>
          <w:trHeight w:val="327"/>
        </w:trPr>
        <w:tc>
          <w:tcPr>
            <w:tcW w:w="7920" w:type="dxa"/>
            <w:tcBorders>
              <w:right w:val="single" w:sz="4" w:space="0" w:color="auto"/>
            </w:tcBorders>
          </w:tcPr>
          <w:p w:rsidR="00C47C53" w:rsidRDefault="00CA6B84" w:rsidP="00C47C53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motion by Linda Daino, second by 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Etingoff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the Board voted 7</w:t>
            </w:r>
            <w:r w:rsidR="00C47C53">
              <w:rPr>
                <w:rFonts w:ascii="Arial" w:hAnsi="Arial" w:cs="Arial"/>
                <w:sz w:val="20"/>
                <w:szCs w:val="20"/>
              </w:rPr>
              <w:t xml:space="preserve"> to 0 to approve the following resolution:</w:t>
            </w:r>
          </w:p>
          <w:p w:rsidR="00C47C53" w:rsidRDefault="00C47C53" w:rsidP="00C47C53">
            <w:pPr>
              <w:tabs>
                <w:tab w:val="left" w:pos="720"/>
                <w:tab w:val="left" w:pos="1440"/>
                <w:tab w:val="left" w:pos="2070"/>
                <w:tab w:val="left" w:pos="8280"/>
              </w:tabs>
              <w:rPr>
                <w:rFonts w:ascii="Arial" w:hAnsi="Arial" w:cs="Arial"/>
                <w:sz w:val="20"/>
              </w:rPr>
            </w:pPr>
            <w:r w:rsidRPr="00AF42C3">
              <w:rPr>
                <w:rFonts w:ascii="Arial" w:hAnsi="Arial" w:cs="Arial"/>
                <w:sz w:val="20"/>
              </w:rPr>
              <w:t>RESOLVED, that the Board of Education President or Vice-President be authorized to sign an  agreement with Cub Care Children’s Center, Inc. to provide prekindergarten services for the Universal Pre-Kindergarten (UPK) grant, in accordance with the terms outline</w:t>
            </w:r>
            <w:r>
              <w:rPr>
                <w:rFonts w:ascii="Arial" w:hAnsi="Arial" w:cs="Arial"/>
                <w:sz w:val="20"/>
              </w:rPr>
              <w:t>d in the agreement, for the 2018-19</w:t>
            </w:r>
            <w:r w:rsidRPr="00AF42C3">
              <w:rPr>
                <w:rFonts w:ascii="Arial" w:hAnsi="Arial" w:cs="Arial"/>
                <w:sz w:val="20"/>
              </w:rPr>
              <w:t xml:space="preserve"> academic year</w:t>
            </w:r>
            <w:r w:rsidR="00CA6B84">
              <w:rPr>
                <w:rFonts w:ascii="Arial" w:hAnsi="Arial" w:cs="Arial"/>
                <w:sz w:val="20"/>
              </w:rPr>
              <w:t>.</w:t>
            </w:r>
          </w:p>
          <w:p w:rsidR="00CA6B84" w:rsidRDefault="00CA6B84" w:rsidP="00C47C53">
            <w:pPr>
              <w:tabs>
                <w:tab w:val="left" w:pos="720"/>
                <w:tab w:val="left" w:pos="1440"/>
                <w:tab w:val="left" w:pos="2070"/>
                <w:tab w:val="left" w:pos="8280"/>
              </w:tabs>
              <w:rPr>
                <w:rFonts w:ascii="Arial" w:hAnsi="Arial" w:cs="Arial"/>
                <w:sz w:val="20"/>
              </w:rPr>
            </w:pPr>
          </w:p>
          <w:p w:rsidR="00CA6B84" w:rsidRPr="006E1EB1" w:rsidRDefault="00CA6B84" w:rsidP="00CA6B84">
            <w:pPr>
              <w:tabs>
                <w:tab w:val="left" w:pos="720"/>
                <w:tab w:val="left" w:pos="144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Bray abstained from the vote.</w:t>
            </w:r>
          </w:p>
          <w:p w:rsidR="00C47C53" w:rsidRDefault="00C47C53" w:rsidP="000D488F">
            <w:pPr>
              <w:tabs>
                <w:tab w:val="left" w:pos="720"/>
                <w:tab w:val="left" w:pos="1440"/>
                <w:tab w:val="left" w:pos="1530"/>
                <w:tab w:val="left" w:pos="216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C47C53" w:rsidRDefault="00C47C53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#386-18</w:t>
            </w:r>
          </w:p>
          <w:p w:rsidR="00C47C53" w:rsidRDefault="00C47C53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UPK Agreement 2018-19 </w:t>
            </w:r>
          </w:p>
          <w:p w:rsidR="00C47C53" w:rsidRDefault="00C47C53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Cub Care Children’s Center</w:t>
            </w:r>
          </w:p>
          <w:p w:rsidR="00C47C53" w:rsidRDefault="00C47C53" w:rsidP="00FB46A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B46AC" w:rsidRPr="002933CD" w:rsidTr="00E35F24">
        <w:trPr>
          <w:trHeight w:val="372"/>
        </w:trPr>
        <w:tc>
          <w:tcPr>
            <w:tcW w:w="7920" w:type="dxa"/>
            <w:tcBorders>
              <w:right w:val="single" w:sz="4" w:space="0" w:color="auto"/>
            </w:tcBorders>
          </w:tcPr>
          <w:p w:rsidR="00FB46AC" w:rsidRPr="002933CD" w:rsidRDefault="00CA6B84" w:rsidP="00201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FB46AC" w:rsidRPr="002933CD" w:rsidRDefault="00FB46AC" w:rsidP="00FB46AC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Voice of the Public</w:t>
            </w:r>
          </w:p>
        </w:tc>
      </w:tr>
      <w:tr w:rsidR="00FB46AC" w:rsidRPr="002933CD" w:rsidTr="00EE74C0">
        <w:trPr>
          <w:trHeight w:val="507"/>
        </w:trPr>
        <w:tc>
          <w:tcPr>
            <w:tcW w:w="7920" w:type="dxa"/>
            <w:tcBorders>
              <w:right w:val="single" w:sz="4" w:space="0" w:color="auto"/>
            </w:tcBorders>
          </w:tcPr>
          <w:p w:rsidR="00FB46AC" w:rsidRDefault="00FB46AC" w:rsidP="00FB46AC">
            <w:pPr>
              <w:tabs>
                <w:tab w:val="left" w:pos="720"/>
                <w:tab w:val="left" w:pos="1440"/>
                <w:tab w:val="left" w:pos="2160"/>
                <w:tab w:val="left" w:pos="82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33CD">
              <w:rPr>
                <w:rFonts w:ascii="Arial" w:hAnsi="Arial" w:cs="Arial"/>
                <w:b/>
                <w:sz w:val="20"/>
                <w:szCs w:val="20"/>
                <w:u w:val="single"/>
              </w:rPr>
              <w:t>FUTURE BOARD MEETINGS:</w:t>
            </w:r>
          </w:p>
          <w:p w:rsidR="00FB46AC" w:rsidRDefault="00FB46AC" w:rsidP="00FB4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6AC" w:rsidRDefault="00FB46AC" w:rsidP="00FB4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April 16, 2018</w:t>
            </w:r>
            <w:r w:rsidR="001421D1">
              <w:rPr>
                <w:rFonts w:ascii="Arial" w:hAnsi="Arial" w:cs="Arial"/>
                <w:sz w:val="20"/>
                <w:szCs w:val="20"/>
              </w:rPr>
              <w:t>;  4:30pm, Special Meeting – BOCES vote</w:t>
            </w:r>
          </w:p>
          <w:p w:rsidR="001421D1" w:rsidRDefault="0020193F" w:rsidP="00FB4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</w:t>
            </w:r>
            <w:r w:rsidR="001421D1">
              <w:rPr>
                <w:rFonts w:ascii="Arial" w:hAnsi="Arial" w:cs="Arial"/>
                <w:sz w:val="20"/>
                <w:szCs w:val="20"/>
              </w:rPr>
              <w:t>Conference Room, Administration Building</w:t>
            </w:r>
          </w:p>
          <w:p w:rsidR="001421D1" w:rsidRDefault="001421D1" w:rsidP="00FB4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6AC" w:rsidRDefault="00FB46AC" w:rsidP="00FB4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April 24, 2018; 7:00pm, Regular Meeting</w:t>
            </w:r>
          </w:p>
          <w:p w:rsidR="00FB46AC" w:rsidRDefault="00FB46AC" w:rsidP="00FB4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Conference Room, Administration Building</w:t>
            </w:r>
          </w:p>
          <w:p w:rsidR="00FB46AC" w:rsidRDefault="00FB46AC" w:rsidP="00FB4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6AC" w:rsidRDefault="00FB46AC" w:rsidP="00FB4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May 8, 2018; 6:00pm, Regular Meeting and Public Hearing</w:t>
            </w:r>
          </w:p>
          <w:p w:rsidR="00FB46AC" w:rsidRDefault="00FB46AC" w:rsidP="00FB4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Clayton Avenue Elementary School Auditorium</w:t>
            </w:r>
          </w:p>
          <w:p w:rsidR="00FB46AC" w:rsidRPr="001D790C" w:rsidRDefault="00FB46AC" w:rsidP="00FB4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FB46AC" w:rsidRDefault="00FB46AC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  <w:r w:rsidR="000D488F">
              <w:rPr>
                <w:rFonts w:ascii="Arial" w:hAnsi="Arial" w:cs="Arial"/>
                <w:sz w:val="20"/>
              </w:rPr>
              <w:t>38</w:t>
            </w:r>
            <w:r w:rsidR="00C47C53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 -18</w:t>
            </w:r>
          </w:p>
          <w:p w:rsidR="00FB46AC" w:rsidRPr="002933CD" w:rsidRDefault="00FB46AC" w:rsidP="00FB46AC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 Future Meetings</w:t>
            </w:r>
          </w:p>
        </w:tc>
      </w:tr>
      <w:tr w:rsidR="00FB46AC" w:rsidRPr="002933CD" w:rsidTr="00E54725">
        <w:tc>
          <w:tcPr>
            <w:tcW w:w="7920" w:type="dxa"/>
            <w:tcBorders>
              <w:right w:val="single" w:sz="4" w:space="0" w:color="auto"/>
            </w:tcBorders>
          </w:tcPr>
          <w:p w:rsidR="00FB46AC" w:rsidRPr="004D123B" w:rsidRDefault="00FB46AC" w:rsidP="00FB46AC">
            <w:pPr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On motion by </w:t>
            </w:r>
            <w:r>
              <w:rPr>
                <w:rFonts w:ascii="Arial" w:hAnsi="Arial" w:cs="Arial"/>
                <w:sz w:val="20"/>
              </w:rPr>
              <w:t>David Hanson, second by S</w:t>
            </w:r>
            <w:r w:rsidR="00F87615">
              <w:rPr>
                <w:rFonts w:ascii="Arial" w:hAnsi="Arial" w:cs="Arial"/>
                <w:sz w:val="20"/>
              </w:rPr>
              <w:t>ylvia Place, th</w:t>
            </w:r>
            <w:r w:rsidR="00CA6B84">
              <w:rPr>
                <w:rFonts w:ascii="Arial" w:hAnsi="Arial" w:cs="Arial"/>
                <w:sz w:val="20"/>
              </w:rPr>
              <w:t>e Board voted 8</w:t>
            </w:r>
            <w:r w:rsidR="00F876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0</w:t>
            </w:r>
            <w:r w:rsidRPr="002933CD">
              <w:rPr>
                <w:rFonts w:ascii="Arial" w:hAnsi="Arial" w:cs="Arial"/>
                <w:sz w:val="20"/>
              </w:rPr>
              <w:t xml:space="preserve"> to adjourn immediately.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FB46AC" w:rsidRPr="002933CD" w:rsidRDefault="00FB46AC" w:rsidP="00FB46A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#3</w:t>
            </w:r>
            <w:r w:rsidR="00E3543E">
              <w:rPr>
                <w:rFonts w:ascii="Arial" w:hAnsi="Arial" w:cs="Arial"/>
                <w:sz w:val="20"/>
              </w:rPr>
              <w:t>8</w:t>
            </w:r>
            <w:r w:rsidR="00C47C53">
              <w:rPr>
                <w:rFonts w:ascii="Arial" w:hAnsi="Arial" w:cs="Arial"/>
                <w:sz w:val="20"/>
              </w:rPr>
              <w:t>8</w:t>
            </w:r>
            <w:r w:rsidRPr="002933CD">
              <w:rPr>
                <w:rFonts w:ascii="Arial" w:hAnsi="Arial" w:cs="Arial"/>
                <w:sz w:val="20"/>
              </w:rPr>
              <w:t>-18</w:t>
            </w:r>
          </w:p>
          <w:p w:rsidR="00FB46AC" w:rsidRPr="002933CD" w:rsidRDefault="00FB46AC" w:rsidP="00FB46AC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Adjournment</w:t>
            </w:r>
          </w:p>
        </w:tc>
      </w:tr>
      <w:tr w:rsidR="00FB46AC" w:rsidRPr="002933CD" w:rsidTr="00406E96">
        <w:trPr>
          <w:trHeight w:val="331"/>
        </w:trPr>
        <w:tc>
          <w:tcPr>
            <w:tcW w:w="7920" w:type="dxa"/>
            <w:tcBorders>
              <w:right w:val="single" w:sz="4" w:space="0" w:color="auto"/>
            </w:tcBorders>
            <w:vAlign w:val="bottom"/>
          </w:tcPr>
          <w:p w:rsidR="00FB46AC" w:rsidRPr="002933CD" w:rsidRDefault="00FB46AC" w:rsidP="00FB46AC">
            <w:pPr>
              <w:tabs>
                <w:tab w:val="left" w:pos="720"/>
                <w:tab w:val="left" w:pos="1440"/>
                <w:tab w:val="left" w:pos="2160"/>
                <w:tab w:val="left" w:pos="8280"/>
              </w:tabs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The meeting was adjourned </w:t>
            </w:r>
            <w:r w:rsidR="0020193F">
              <w:rPr>
                <w:rFonts w:ascii="Arial" w:hAnsi="Arial" w:cs="Arial"/>
                <w:sz w:val="20"/>
              </w:rPr>
              <w:t>at</w:t>
            </w:r>
            <w:r w:rsidR="00CA6B84">
              <w:rPr>
                <w:rFonts w:ascii="Arial" w:hAnsi="Arial" w:cs="Arial"/>
                <w:sz w:val="20"/>
              </w:rPr>
              <w:t xml:space="preserve"> 7:12</w:t>
            </w:r>
            <w:r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FB46AC" w:rsidRPr="002933CD" w:rsidRDefault="00FB46AC" w:rsidP="00FB46A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490F26" w:rsidRDefault="00490F26" w:rsidP="00090E9A">
      <w:pPr>
        <w:widowControl w:val="0"/>
        <w:tabs>
          <w:tab w:val="left" w:pos="1152"/>
          <w:tab w:val="left" w:pos="1584"/>
          <w:tab w:val="left" w:pos="2016"/>
          <w:tab w:val="left" w:pos="2592"/>
          <w:tab w:val="left" w:pos="3312"/>
          <w:tab w:val="left" w:pos="4032"/>
          <w:tab w:val="left" w:pos="4608"/>
          <w:tab w:val="left" w:pos="5472"/>
          <w:tab w:val="left" w:pos="6192"/>
          <w:tab w:val="left" w:pos="7200"/>
          <w:tab w:val="left" w:pos="7632"/>
          <w:tab w:val="left" w:pos="8496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C2C44" w:rsidRPr="002933CD" w:rsidRDefault="008C2C44" w:rsidP="00090E9A">
      <w:pPr>
        <w:widowControl w:val="0"/>
        <w:tabs>
          <w:tab w:val="left" w:pos="1152"/>
          <w:tab w:val="left" w:pos="1584"/>
          <w:tab w:val="left" w:pos="2016"/>
          <w:tab w:val="left" w:pos="2592"/>
          <w:tab w:val="left" w:pos="3312"/>
          <w:tab w:val="left" w:pos="4032"/>
          <w:tab w:val="left" w:pos="4608"/>
          <w:tab w:val="left" w:pos="5472"/>
          <w:tab w:val="left" w:pos="6192"/>
          <w:tab w:val="left" w:pos="7200"/>
          <w:tab w:val="left" w:pos="7632"/>
          <w:tab w:val="left" w:pos="8496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90E9A" w:rsidRPr="002933CD" w:rsidRDefault="009E11EA" w:rsidP="00090E9A">
      <w:pPr>
        <w:widowControl w:val="0"/>
        <w:tabs>
          <w:tab w:val="left" w:pos="1152"/>
          <w:tab w:val="left" w:pos="1584"/>
          <w:tab w:val="left" w:pos="2016"/>
          <w:tab w:val="left" w:pos="2592"/>
          <w:tab w:val="left" w:pos="3312"/>
          <w:tab w:val="left" w:pos="4032"/>
          <w:tab w:val="left" w:pos="4608"/>
          <w:tab w:val="left" w:pos="5472"/>
          <w:tab w:val="left" w:pos="6192"/>
          <w:tab w:val="left" w:pos="7200"/>
          <w:tab w:val="left" w:pos="7632"/>
          <w:tab w:val="left" w:pos="8496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2933CD">
        <w:rPr>
          <w:rFonts w:ascii="Arial" w:hAnsi="Arial" w:cs="Arial"/>
          <w:sz w:val="20"/>
        </w:rPr>
        <w:t xml:space="preserve">    </w:t>
      </w:r>
      <w:r w:rsidR="00090E9A" w:rsidRPr="002933CD">
        <w:rPr>
          <w:rFonts w:ascii="Arial" w:hAnsi="Arial" w:cs="Arial"/>
          <w:sz w:val="20"/>
        </w:rPr>
        <w:t>________________________</w:t>
      </w:r>
    </w:p>
    <w:p w:rsidR="00090E9A" w:rsidRPr="002933CD" w:rsidRDefault="009E11EA" w:rsidP="00090E9A">
      <w:pPr>
        <w:widowControl w:val="0"/>
        <w:tabs>
          <w:tab w:val="left" w:pos="1152"/>
          <w:tab w:val="left" w:pos="1584"/>
          <w:tab w:val="left" w:pos="2016"/>
          <w:tab w:val="left" w:pos="2592"/>
          <w:tab w:val="left" w:pos="3312"/>
          <w:tab w:val="left" w:pos="4032"/>
          <w:tab w:val="left" w:pos="4608"/>
          <w:tab w:val="left" w:pos="5472"/>
          <w:tab w:val="left" w:pos="6192"/>
          <w:tab w:val="left" w:pos="7200"/>
          <w:tab w:val="left" w:pos="7632"/>
          <w:tab w:val="left" w:pos="8496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 w:rsidRPr="002933CD">
        <w:rPr>
          <w:rFonts w:ascii="Arial" w:hAnsi="Arial" w:cs="Arial"/>
          <w:sz w:val="20"/>
        </w:rPr>
        <w:t xml:space="preserve">      </w:t>
      </w:r>
      <w:r w:rsidR="00DF4035" w:rsidRPr="002933CD">
        <w:rPr>
          <w:rFonts w:ascii="Arial" w:hAnsi="Arial" w:cs="Arial"/>
          <w:sz w:val="20"/>
        </w:rPr>
        <w:t>Kay Ellis</w:t>
      </w:r>
    </w:p>
    <w:p w:rsidR="003735E9" w:rsidRPr="0031730F" w:rsidRDefault="009E11EA" w:rsidP="0031730F">
      <w:pPr>
        <w:widowControl w:val="0"/>
        <w:tabs>
          <w:tab w:val="left" w:pos="1152"/>
          <w:tab w:val="left" w:pos="1584"/>
          <w:tab w:val="left" w:pos="2016"/>
          <w:tab w:val="left" w:pos="2592"/>
          <w:tab w:val="left" w:pos="3312"/>
          <w:tab w:val="left" w:pos="4032"/>
          <w:tab w:val="left" w:pos="4608"/>
          <w:tab w:val="left" w:pos="5472"/>
          <w:tab w:val="left" w:pos="6192"/>
          <w:tab w:val="left" w:pos="7200"/>
          <w:tab w:val="left" w:pos="7632"/>
          <w:tab w:val="left" w:pos="8496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 w:rsidRPr="002933CD">
        <w:rPr>
          <w:rFonts w:ascii="Arial" w:hAnsi="Arial" w:cs="Arial"/>
          <w:sz w:val="20"/>
        </w:rPr>
        <w:t xml:space="preserve">      </w:t>
      </w:r>
      <w:r w:rsidR="0031730F">
        <w:rPr>
          <w:rFonts w:ascii="Arial" w:hAnsi="Arial" w:cs="Arial"/>
          <w:sz w:val="20"/>
        </w:rPr>
        <w:t>District Clerk</w:t>
      </w:r>
    </w:p>
    <w:p w:rsidR="00A2770D" w:rsidRDefault="00A2770D" w:rsidP="00DD5654">
      <w:pPr>
        <w:rPr>
          <w:rFonts w:ascii="Arial" w:hAnsi="Arial" w:cs="Arial"/>
        </w:rPr>
      </w:pPr>
    </w:p>
    <w:p w:rsidR="00A2770D" w:rsidRDefault="00A2770D" w:rsidP="000530DF">
      <w:pPr>
        <w:jc w:val="center"/>
        <w:rPr>
          <w:rFonts w:ascii="Arial" w:hAnsi="Arial" w:cs="Arial"/>
        </w:rPr>
      </w:pPr>
    </w:p>
    <w:p w:rsidR="00A2770D" w:rsidRDefault="00A2770D" w:rsidP="000530DF">
      <w:pPr>
        <w:jc w:val="center"/>
        <w:rPr>
          <w:rFonts w:ascii="Arial" w:hAnsi="Arial" w:cs="Arial"/>
        </w:rPr>
      </w:pPr>
    </w:p>
    <w:p w:rsidR="00D2754E" w:rsidRDefault="00D2754E" w:rsidP="000530DF">
      <w:pPr>
        <w:jc w:val="center"/>
        <w:rPr>
          <w:rFonts w:ascii="Arial" w:hAnsi="Arial" w:cs="Arial"/>
        </w:rPr>
      </w:pPr>
    </w:p>
    <w:p w:rsidR="00D2754E" w:rsidRDefault="00D2754E" w:rsidP="000530DF">
      <w:pPr>
        <w:jc w:val="center"/>
        <w:rPr>
          <w:rFonts w:ascii="Arial" w:hAnsi="Arial" w:cs="Arial"/>
        </w:rPr>
      </w:pPr>
    </w:p>
    <w:p w:rsidR="00D2754E" w:rsidRDefault="00D2754E" w:rsidP="000530DF">
      <w:pPr>
        <w:jc w:val="center"/>
        <w:rPr>
          <w:rFonts w:ascii="Arial" w:hAnsi="Arial" w:cs="Arial"/>
        </w:rPr>
      </w:pPr>
    </w:p>
    <w:p w:rsidR="00D2754E" w:rsidRDefault="00D2754E" w:rsidP="000530DF">
      <w:pPr>
        <w:jc w:val="center"/>
        <w:rPr>
          <w:rFonts w:ascii="Arial" w:hAnsi="Arial" w:cs="Arial"/>
        </w:rPr>
      </w:pPr>
    </w:p>
    <w:p w:rsidR="0020193F" w:rsidRDefault="0020193F" w:rsidP="000530DF">
      <w:pPr>
        <w:jc w:val="center"/>
        <w:rPr>
          <w:rFonts w:ascii="Arial" w:hAnsi="Arial" w:cs="Arial"/>
        </w:rPr>
      </w:pPr>
    </w:p>
    <w:p w:rsidR="0020193F" w:rsidRDefault="0020193F" w:rsidP="000530DF">
      <w:pPr>
        <w:jc w:val="center"/>
        <w:rPr>
          <w:rFonts w:ascii="Arial" w:hAnsi="Arial" w:cs="Arial"/>
        </w:rPr>
      </w:pPr>
    </w:p>
    <w:p w:rsidR="0020193F" w:rsidRDefault="0020193F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70E71" w:rsidRDefault="00270E71" w:rsidP="000530DF">
      <w:pPr>
        <w:jc w:val="center"/>
        <w:rPr>
          <w:rFonts w:ascii="Arial" w:hAnsi="Arial" w:cs="Arial"/>
        </w:rPr>
      </w:pPr>
    </w:p>
    <w:p w:rsidR="0020193F" w:rsidRDefault="0020193F" w:rsidP="000530DF">
      <w:pPr>
        <w:jc w:val="center"/>
        <w:rPr>
          <w:rFonts w:ascii="Arial" w:hAnsi="Arial" w:cs="Arial"/>
        </w:rPr>
      </w:pPr>
    </w:p>
    <w:p w:rsidR="00D2754E" w:rsidRDefault="00D2754E" w:rsidP="000530DF">
      <w:pPr>
        <w:jc w:val="center"/>
        <w:rPr>
          <w:rFonts w:ascii="Arial" w:hAnsi="Arial" w:cs="Arial"/>
        </w:rPr>
      </w:pPr>
    </w:p>
    <w:p w:rsidR="000530DF" w:rsidRDefault="000530DF" w:rsidP="000530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VESTAL CENTRAL SCHOOLS</w:t>
      </w:r>
    </w:p>
    <w:p w:rsidR="000530DF" w:rsidRPr="00BF46E0" w:rsidRDefault="000530DF" w:rsidP="000530DF">
      <w:pPr>
        <w:jc w:val="center"/>
        <w:rPr>
          <w:rFonts w:ascii="Arial" w:hAnsi="Arial" w:cs="Arial"/>
        </w:rPr>
      </w:pPr>
      <w:r w:rsidRPr="00BF46E0">
        <w:rPr>
          <w:rFonts w:ascii="Arial" w:hAnsi="Arial" w:cs="Arial"/>
        </w:rPr>
        <w:t>Vestal, New York</w:t>
      </w:r>
    </w:p>
    <w:p w:rsidR="000530DF" w:rsidRPr="00BF46E0" w:rsidRDefault="000530DF" w:rsidP="000530DF">
      <w:pPr>
        <w:widowControl w:val="0"/>
        <w:tabs>
          <w:tab w:val="left" w:pos="2160"/>
          <w:tab w:val="left" w:pos="3600"/>
          <w:tab w:val="left" w:pos="734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530DF" w:rsidRPr="00BF46E0" w:rsidRDefault="000530DF" w:rsidP="000530DF">
      <w:pPr>
        <w:widowControl w:val="0"/>
        <w:tabs>
          <w:tab w:val="left" w:pos="2160"/>
          <w:tab w:val="left" w:pos="3600"/>
          <w:tab w:val="left" w:pos="734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46E0">
        <w:rPr>
          <w:rFonts w:ascii="Arial" w:hAnsi="Arial" w:cs="Arial"/>
        </w:rPr>
        <w:t>BOARD OF EDUCATION</w:t>
      </w:r>
    </w:p>
    <w:p w:rsidR="000530DF" w:rsidRPr="00BF46E0" w:rsidRDefault="000530DF" w:rsidP="000530DF">
      <w:pPr>
        <w:widowControl w:val="0"/>
        <w:tabs>
          <w:tab w:val="left" w:pos="2160"/>
          <w:tab w:val="left" w:pos="3600"/>
          <w:tab w:val="left" w:pos="734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46E0">
        <w:rPr>
          <w:rFonts w:ascii="Arial" w:hAnsi="Arial" w:cs="Arial"/>
        </w:rPr>
        <w:t xml:space="preserve">EXECUTIVE </w:t>
      </w:r>
      <w:r>
        <w:rPr>
          <w:rFonts w:ascii="Arial" w:hAnsi="Arial" w:cs="Arial"/>
        </w:rPr>
        <w:t>SESSION #1</w:t>
      </w:r>
    </w:p>
    <w:p w:rsidR="000530DF" w:rsidRPr="00BF46E0" w:rsidRDefault="000530DF" w:rsidP="000530DF">
      <w:pPr>
        <w:widowControl w:val="0"/>
        <w:tabs>
          <w:tab w:val="left" w:pos="2160"/>
          <w:tab w:val="left" w:pos="3600"/>
          <w:tab w:val="left" w:pos="734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46E0">
        <w:rPr>
          <w:rFonts w:ascii="Arial" w:hAnsi="Arial" w:cs="Arial"/>
        </w:rPr>
        <w:t xml:space="preserve">Tuesday, </w:t>
      </w:r>
      <w:r w:rsidR="0020193F">
        <w:rPr>
          <w:rFonts w:ascii="Arial" w:hAnsi="Arial" w:cs="Arial"/>
        </w:rPr>
        <w:t>April 10</w:t>
      </w:r>
      <w:r w:rsidR="00B376E8">
        <w:rPr>
          <w:rFonts w:ascii="Arial" w:hAnsi="Arial" w:cs="Arial"/>
        </w:rPr>
        <w:t>, 2018</w:t>
      </w:r>
    </w:p>
    <w:p w:rsidR="000530DF" w:rsidRDefault="000530DF" w:rsidP="00D137BB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E75FC3" w:rsidRPr="002933CD" w:rsidRDefault="00E75FC3" w:rsidP="000160D8">
      <w:pPr>
        <w:spacing w:line="276" w:lineRule="auto"/>
        <w:rPr>
          <w:rFonts w:ascii="Arial" w:hAnsi="Arial" w:cs="Arial"/>
          <w:sz w:val="20"/>
        </w:rPr>
      </w:pPr>
    </w:p>
    <w:tbl>
      <w:tblPr>
        <w:tblW w:w="11070" w:type="dxa"/>
        <w:tblInd w:w="90" w:type="dxa"/>
        <w:tblLook w:val="0000" w:firstRow="0" w:lastRow="0" w:firstColumn="0" w:lastColumn="0" w:noHBand="0" w:noVBand="0"/>
      </w:tblPr>
      <w:tblGrid>
        <w:gridCol w:w="3960"/>
        <w:gridCol w:w="7110"/>
      </w:tblGrid>
      <w:tr w:rsidR="00D137BB" w:rsidRPr="002933CD" w:rsidTr="009B4E71">
        <w:tc>
          <w:tcPr>
            <w:tcW w:w="3960" w:type="dxa"/>
            <w:vAlign w:val="bottom"/>
          </w:tcPr>
          <w:p w:rsidR="00D137BB" w:rsidRPr="002933CD" w:rsidRDefault="00D137BB" w:rsidP="00396E5C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PRESENT:</w:t>
            </w:r>
          </w:p>
        </w:tc>
        <w:tc>
          <w:tcPr>
            <w:tcW w:w="7110" w:type="dxa"/>
            <w:vAlign w:val="bottom"/>
          </w:tcPr>
          <w:p w:rsidR="00D137BB" w:rsidRPr="002933CD" w:rsidRDefault="00D137BB" w:rsidP="00396E5C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ALSO PRESENT:</w:t>
            </w:r>
          </w:p>
        </w:tc>
      </w:tr>
      <w:tr w:rsidR="00D137BB" w:rsidRPr="002933CD" w:rsidTr="009B4E71">
        <w:tc>
          <w:tcPr>
            <w:tcW w:w="3960" w:type="dxa"/>
            <w:vAlign w:val="bottom"/>
          </w:tcPr>
          <w:p w:rsidR="00D137BB" w:rsidRPr="002933CD" w:rsidRDefault="00D137BB" w:rsidP="00396E5C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110" w:type="dxa"/>
            <w:vAlign w:val="bottom"/>
          </w:tcPr>
          <w:p w:rsidR="00D137BB" w:rsidRPr="002933CD" w:rsidRDefault="00D137BB" w:rsidP="00396E5C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D137BB" w:rsidRPr="002933CD" w:rsidTr="009B4E71">
        <w:tc>
          <w:tcPr>
            <w:tcW w:w="3960" w:type="dxa"/>
            <w:vAlign w:val="bottom"/>
          </w:tcPr>
          <w:p w:rsidR="00D137BB" w:rsidRPr="002933CD" w:rsidRDefault="00D137BB" w:rsidP="00C5345A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Rick Bray</w:t>
            </w:r>
            <w:r w:rsidR="00CE10E9">
              <w:rPr>
                <w:rFonts w:ascii="Arial" w:hAnsi="Arial" w:cs="Arial"/>
                <w:sz w:val="20"/>
              </w:rPr>
              <w:t xml:space="preserve"> </w:t>
            </w:r>
            <w:r w:rsidR="00270E71">
              <w:rPr>
                <w:rFonts w:ascii="Arial" w:hAnsi="Arial" w:cs="Arial"/>
                <w:sz w:val="20"/>
              </w:rPr>
              <w:t>– arrived 6:01pm</w:t>
            </w:r>
          </w:p>
        </w:tc>
        <w:tc>
          <w:tcPr>
            <w:tcW w:w="7110" w:type="dxa"/>
            <w:vAlign w:val="bottom"/>
          </w:tcPr>
          <w:p w:rsidR="00D137BB" w:rsidRPr="002933CD" w:rsidRDefault="00D137BB" w:rsidP="00396E5C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D137BB" w:rsidRPr="002933CD" w:rsidTr="009B4E71">
        <w:tc>
          <w:tcPr>
            <w:tcW w:w="3960" w:type="dxa"/>
            <w:vAlign w:val="bottom"/>
          </w:tcPr>
          <w:p w:rsidR="00D137BB" w:rsidRPr="002933CD" w:rsidRDefault="00D137BB" w:rsidP="00613A3E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Linda Daino</w:t>
            </w:r>
            <w:r w:rsidR="000160D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110" w:type="dxa"/>
            <w:vAlign w:val="bottom"/>
          </w:tcPr>
          <w:p w:rsidR="00D137BB" w:rsidRPr="002933CD" w:rsidRDefault="00D137BB" w:rsidP="000872B4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Superintendent Jeffrey Ahearn </w:t>
            </w:r>
          </w:p>
        </w:tc>
      </w:tr>
      <w:tr w:rsidR="00D137BB" w:rsidRPr="002933CD" w:rsidTr="009B4E71">
        <w:tc>
          <w:tcPr>
            <w:tcW w:w="3960" w:type="dxa"/>
            <w:vAlign w:val="bottom"/>
          </w:tcPr>
          <w:p w:rsidR="00D137BB" w:rsidRPr="002933CD" w:rsidRDefault="00D137BB" w:rsidP="00321C41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Jerry </w:t>
            </w:r>
            <w:proofErr w:type="spellStart"/>
            <w:r w:rsidRPr="002933CD">
              <w:rPr>
                <w:rFonts w:ascii="Arial" w:hAnsi="Arial" w:cs="Arial"/>
                <w:sz w:val="20"/>
              </w:rPr>
              <w:t>Etingoff</w:t>
            </w:r>
            <w:proofErr w:type="spellEnd"/>
            <w:r w:rsidRPr="002933C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110" w:type="dxa"/>
            <w:vAlign w:val="bottom"/>
          </w:tcPr>
          <w:p w:rsidR="00D137BB" w:rsidRPr="002933CD" w:rsidRDefault="00D137BB" w:rsidP="000872B4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Interim </w:t>
            </w:r>
            <w:proofErr w:type="spellStart"/>
            <w:r w:rsidRPr="002933CD">
              <w:rPr>
                <w:rFonts w:ascii="Arial" w:hAnsi="Arial" w:cs="Arial"/>
                <w:sz w:val="20"/>
              </w:rPr>
              <w:t>Asst</w:t>
            </w:r>
            <w:proofErr w:type="spellEnd"/>
            <w:r w:rsidRPr="002933CD">
              <w:rPr>
                <w:rFonts w:ascii="Arial" w:hAnsi="Arial" w:cs="Arial"/>
                <w:sz w:val="20"/>
              </w:rPr>
              <w:t xml:space="preserve"> Superintendent Lorraine Paushter </w:t>
            </w:r>
          </w:p>
        </w:tc>
      </w:tr>
      <w:tr w:rsidR="00D137BB" w:rsidRPr="002933CD" w:rsidTr="009B4E71">
        <w:tc>
          <w:tcPr>
            <w:tcW w:w="3960" w:type="dxa"/>
            <w:vAlign w:val="bottom"/>
          </w:tcPr>
          <w:p w:rsidR="00D137BB" w:rsidRPr="002933CD" w:rsidRDefault="006E1266" w:rsidP="005271CF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David Hanson </w:t>
            </w:r>
          </w:p>
        </w:tc>
        <w:tc>
          <w:tcPr>
            <w:tcW w:w="7110" w:type="dxa"/>
            <w:vAlign w:val="bottom"/>
          </w:tcPr>
          <w:p w:rsidR="00D137BB" w:rsidRPr="002933CD" w:rsidRDefault="00D137BB" w:rsidP="00B376E8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2933CD">
              <w:rPr>
                <w:rFonts w:ascii="Arial" w:hAnsi="Arial" w:cs="Arial"/>
                <w:sz w:val="20"/>
              </w:rPr>
              <w:t>Asst</w:t>
            </w:r>
            <w:proofErr w:type="spellEnd"/>
            <w:r w:rsidRPr="002933CD">
              <w:rPr>
                <w:rFonts w:ascii="Arial" w:hAnsi="Arial" w:cs="Arial"/>
                <w:sz w:val="20"/>
              </w:rPr>
              <w:t xml:space="preserve"> Superintendent of Instruction Laura Lamash</w:t>
            </w:r>
            <w:r w:rsidR="009F0DA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137BB" w:rsidRPr="002933CD" w:rsidTr="009B4E71">
        <w:trPr>
          <w:trHeight w:val="241"/>
        </w:trPr>
        <w:tc>
          <w:tcPr>
            <w:tcW w:w="3960" w:type="dxa"/>
            <w:vAlign w:val="bottom"/>
          </w:tcPr>
          <w:p w:rsidR="00D137BB" w:rsidRPr="002933CD" w:rsidRDefault="00D137BB" w:rsidP="00613A3E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John Hroncich</w:t>
            </w:r>
            <w:r w:rsidR="00487973">
              <w:rPr>
                <w:rFonts w:ascii="Arial" w:hAnsi="Arial" w:cs="Arial"/>
                <w:sz w:val="20"/>
              </w:rPr>
              <w:t xml:space="preserve"> </w:t>
            </w:r>
            <w:r w:rsidR="0020193F">
              <w:rPr>
                <w:rFonts w:ascii="Arial" w:hAnsi="Arial" w:cs="Arial"/>
                <w:sz w:val="20"/>
              </w:rPr>
              <w:t>– ABSENT</w:t>
            </w:r>
          </w:p>
        </w:tc>
        <w:tc>
          <w:tcPr>
            <w:tcW w:w="7110" w:type="dxa"/>
            <w:vAlign w:val="bottom"/>
          </w:tcPr>
          <w:p w:rsidR="00D137BB" w:rsidRPr="002933CD" w:rsidRDefault="00D137BB" w:rsidP="00321C41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School District Attorney Michael Sherwood </w:t>
            </w:r>
          </w:p>
        </w:tc>
      </w:tr>
      <w:tr w:rsidR="00D137BB" w:rsidRPr="002933CD" w:rsidTr="009B4E71">
        <w:tc>
          <w:tcPr>
            <w:tcW w:w="3960" w:type="dxa"/>
            <w:vAlign w:val="bottom"/>
          </w:tcPr>
          <w:p w:rsidR="00D137BB" w:rsidRPr="002933CD" w:rsidRDefault="00D137BB" w:rsidP="00715EAF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Mario Nunes </w:t>
            </w:r>
          </w:p>
        </w:tc>
        <w:tc>
          <w:tcPr>
            <w:tcW w:w="7110" w:type="dxa"/>
            <w:vAlign w:val="bottom"/>
          </w:tcPr>
          <w:p w:rsidR="00D137BB" w:rsidRPr="002933CD" w:rsidRDefault="00D137BB" w:rsidP="00501C28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District Clerk Kay Ellis </w:t>
            </w:r>
          </w:p>
        </w:tc>
      </w:tr>
      <w:tr w:rsidR="00D137BB" w:rsidRPr="002933CD" w:rsidTr="009B4E71">
        <w:tc>
          <w:tcPr>
            <w:tcW w:w="3960" w:type="dxa"/>
            <w:vAlign w:val="bottom"/>
          </w:tcPr>
          <w:p w:rsidR="00D137BB" w:rsidRPr="002933CD" w:rsidRDefault="00D137BB" w:rsidP="00932BE0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Sylvia Place </w:t>
            </w:r>
          </w:p>
        </w:tc>
        <w:tc>
          <w:tcPr>
            <w:tcW w:w="7110" w:type="dxa"/>
            <w:vAlign w:val="bottom"/>
          </w:tcPr>
          <w:p w:rsidR="00D137BB" w:rsidRPr="002933CD" w:rsidRDefault="00D137BB" w:rsidP="00715EAF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School Business Executive Matthew Bechtel </w:t>
            </w:r>
            <w:r w:rsidR="0067187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137BB" w:rsidRPr="002933CD" w:rsidTr="009B4E71">
        <w:tc>
          <w:tcPr>
            <w:tcW w:w="3960" w:type="dxa"/>
            <w:vAlign w:val="bottom"/>
          </w:tcPr>
          <w:p w:rsidR="00D137BB" w:rsidRPr="002933CD" w:rsidRDefault="00D137BB" w:rsidP="005271CF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2933CD">
              <w:rPr>
                <w:rFonts w:ascii="Arial" w:hAnsi="Arial" w:cs="Arial"/>
                <w:sz w:val="20"/>
              </w:rPr>
              <w:t>Michon</w:t>
            </w:r>
            <w:proofErr w:type="spellEnd"/>
            <w:r w:rsidRPr="002933CD">
              <w:rPr>
                <w:rFonts w:ascii="Arial" w:hAnsi="Arial" w:cs="Arial"/>
                <w:sz w:val="20"/>
              </w:rPr>
              <w:t xml:space="preserve"> Stuart</w:t>
            </w:r>
          </w:p>
        </w:tc>
        <w:tc>
          <w:tcPr>
            <w:tcW w:w="7110" w:type="dxa"/>
            <w:vAlign w:val="bottom"/>
          </w:tcPr>
          <w:p w:rsidR="00D137BB" w:rsidRPr="002933CD" w:rsidRDefault="009F0DAD" w:rsidP="00270E71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Rosalie Sullivan</w:t>
            </w:r>
            <w:r w:rsidR="00D137BB" w:rsidRPr="002933CD">
              <w:rPr>
                <w:rFonts w:ascii="Arial" w:hAnsi="Arial" w:cs="Arial"/>
                <w:sz w:val="20"/>
              </w:rPr>
              <w:t>, Director of Special Education</w:t>
            </w:r>
            <w:r w:rsidR="00F50FEF">
              <w:rPr>
                <w:rFonts w:ascii="Arial" w:hAnsi="Arial" w:cs="Arial"/>
                <w:sz w:val="20"/>
              </w:rPr>
              <w:t xml:space="preserve"> </w:t>
            </w:r>
            <w:r w:rsidR="0020193F">
              <w:rPr>
                <w:rFonts w:ascii="Arial" w:hAnsi="Arial" w:cs="Arial"/>
                <w:sz w:val="20"/>
              </w:rPr>
              <w:t xml:space="preserve"> - </w:t>
            </w:r>
            <w:r w:rsidR="00270E71">
              <w:rPr>
                <w:rFonts w:ascii="Arial" w:hAnsi="Arial" w:cs="Arial"/>
                <w:sz w:val="20"/>
              </w:rPr>
              <w:t xml:space="preserve">ABSENT </w:t>
            </w:r>
          </w:p>
        </w:tc>
      </w:tr>
      <w:tr w:rsidR="00D137BB" w:rsidRPr="002933CD" w:rsidTr="009B4E71">
        <w:tc>
          <w:tcPr>
            <w:tcW w:w="3960" w:type="dxa"/>
            <w:vAlign w:val="bottom"/>
          </w:tcPr>
          <w:p w:rsidR="00D137BB" w:rsidRPr="002933CD" w:rsidRDefault="006E1266" w:rsidP="0020193F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Tony Turnbull</w:t>
            </w:r>
            <w:r w:rsidR="008440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110" w:type="dxa"/>
            <w:vAlign w:val="bottom"/>
          </w:tcPr>
          <w:p w:rsidR="00D137BB" w:rsidRPr="002933CD" w:rsidRDefault="00D137BB" w:rsidP="00396E5C">
            <w:pPr>
              <w:widowControl w:val="0"/>
              <w:tabs>
                <w:tab w:val="left" w:pos="2160"/>
                <w:tab w:val="left" w:pos="3600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77427F" w:rsidRPr="002933CD" w:rsidRDefault="0077427F" w:rsidP="009B4E71">
      <w:pPr>
        <w:spacing w:line="276" w:lineRule="auto"/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tblpX="108" w:tblpY="1"/>
        <w:tblOverlap w:val="never"/>
        <w:tblW w:w="11070" w:type="dxa"/>
        <w:tblLayout w:type="fixed"/>
        <w:tblLook w:val="0000" w:firstRow="0" w:lastRow="0" w:firstColumn="0" w:lastColumn="0" w:noHBand="0" w:noVBand="0"/>
      </w:tblPr>
      <w:tblGrid>
        <w:gridCol w:w="8550"/>
        <w:gridCol w:w="2520"/>
      </w:tblGrid>
      <w:tr w:rsidR="009B4E71" w:rsidRPr="002933CD" w:rsidTr="004266C2">
        <w:trPr>
          <w:trHeight w:val="360"/>
        </w:trPr>
        <w:tc>
          <w:tcPr>
            <w:tcW w:w="8550" w:type="dxa"/>
            <w:tcBorders>
              <w:right w:val="single" w:sz="4" w:space="0" w:color="auto"/>
            </w:tcBorders>
          </w:tcPr>
          <w:p w:rsidR="00DD5654" w:rsidRPr="002933CD" w:rsidRDefault="009B4E71" w:rsidP="00DD5654">
            <w:pPr>
              <w:ind w:hanging="18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>Executive</w:t>
            </w:r>
            <w:r w:rsidR="00CF464F">
              <w:rPr>
                <w:rFonts w:ascii="Arial" w:hAnsi="Arial" w:cs="Arial"/>
                <w:sz w:val="20"/>
              </w:rPr>
              <w:t xml:space="preserve"> Session com</w:t>
            </w:r>
            <w:r w:rsidR="009A0E51">
              <w:rPr>
                <w:rFonts w:ascii="Arial" w:hAnsi="Arial" w:cs="Arial"/>
                <w:sz w:val="20"/>
              </w:rPr>
              <w:t>mence</w:t>
            </w:r>
            <w:r w:rsidR="00B376E8">
              <w:rPr>
                <w:rFonts w:ascii="Arial" w:hAnsi="Arial" w:cs="Arial"/>
                <w:sz w:val="20"/>
              </w:rPr>
              <w:t>d</w:t>
            </w:r>
            <w:r w:rsidR="00270E71">
              <w:rPr>
                <w:rFonts w:ascii="Arial" w:hAnsi="Arial" w:cs="Arial"/>
                <w:sz w:val="20"/>
              </w:rPr>
              <w:t xml:space="preserve"> at 6:01</w:t>
            </w:r>
            <w:r w:rsidRPr="002933CD">
              <w:rPr>
                <w:rFonts w:ascii="Arial" w:hAnsi="Arial" w:cs="Arial"/>
                <w:sz w:val="20"/>
              </w:rPr>
              <w:t>pm in t</w:t>
            </w:r>
            <w:r w:rsidR="00613A3E">
              <w:rPr>
                <w:rFonts w:ascii="Arial" w:hAnsi="Arial" w:cs="Arial"/>
                <w:sz w:val="20"/>
              </w:rPr>
              <w:t>he Small Conference Room of the Administration Building.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B4E71" w:rsidRPr="002933CD" w:rsidRDefault="009B4E71" w:rsidP="003F0E2A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9B4E71" w:rsidRDefault="009B4E71" w:rsidP="006E1266">
      <w:pPr>
        <w:ind w:left="720"/>
        <w:rPr>
          <w:rFonts w:ascii="Arial" w:hAnsi="Arial" w:cs="Arial"/>
          <w:sz w:val="20"/>
        </w:rPr>
      </w:pPr>
    </w:p>
    <w:tbl>
      <w:tblPr>
        <w:tblpPr w:leftFromText="180" w:rightFromText="180" w:vertAnchor="text" w:tblpX="108" w:tblpY="1"/>
        <w:tblOverlap w:val="never"/>
        <w:tblW w:w="11070" w:type="dxa"/>
        <w:tblLayout w:type="fixed"/>
        <w:tblLook w:val="0000" w:firstRow="0" w:lastRow="0" w:firstColumn="0" w:lastColumn="0" w:noHBand="0" w:noVBand="0"/>
      </w:tblPr>
      <w:tblGrid>
        <w:gridCol w:w="8550"/>
        <w:gridCol w:w="2520"/>
      </w:tblGrid>
      <w:tr w:rsidR="009B4E71" w:rsidRPr="002933CD" w:rsidTr="004266C2">
        <w:trPr>
          <w:trHeight w:val="810"/>
        </w:trPr>
        <w:tc>
          <w:tcPr>
            <w:tcW w:w="8550" w:type="dxa"/>
            <w:tcBorders>
              <w:right w:val="single" w:sz="4" w:space="0" w:color="auto"/>
            </w:tcBorders>
          </w:tcPr>
          <w:p w:rsidR="0031730F" w:rsidRPr="009B4E71" w:rsidRDefault="009B4E71" w:rsidP="009B4E71">
            <w:pPr>
              <w:tabs>
                <w:tab w:val="left" w:pos="2160"/>
                <w:tab w:val="left" w:pos="4176"/>
                <w:tab w:val="left" w:pos="73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33CD">
              <w:rPr>
                <w:rFonts w:ascii="Arial" w:hAnsi="Arial" w:cs="Arial"/>
                <w:sz w:val="20"/>
                <w:szCs w:val="20"/>
              </w:rPr>
              <w:t>Recommendations and annual reviews of the Committee on Special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2933CD">
              <w:rPr>
                <w:rFonts w:ascii="Arial" w:hAnsi="Arial" w:cs="Arial"/>
                <w:sz w:val="20"/>
                <w:szCs w:val="20"/>
              </w:rPr>
              <w:t>Committee on Preschool Special Education were on the agenda.  Board members had copies of the IEPs for each student made available to them pri</w:t>
            </w:r>
            <w:r>
              <w:rPr>
                <w:rFonts w:ascii="Arial" w:hAnsi="Arial" w:cs="Arial"/>
                <w:sz w:val="20"/>
                <w:szCs w:val="20"/>
              </w:rPr>
              <w:t xml:space="preserve">or to the meeting for review.  </w:t>
            </w:r>
            <w:r w:rsidRPr="002933CD">
              <w:rPr>
                <w:rFonts w:ascii="Arial" w:hAnsi="Arial" w:cs="Arial"/>
                <w:sz w:val="20"/>
                <w:szCs w:val="20"/>
              </w:rPr>
              <w:t>Board members gave due consideration to each case before voting.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B4E71" w:rsidRPr="002933CD" w:rsidRDefault="009B4E71" w:rsidP="003F0E2A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B4E71" w:rsidRDefault="009B4E71" w:rsidP="006E1266">
      <w:pPr>
        <w:ind w:left="720"/>
        <w:rPr>
          <w:rFonts w:ascii="Arial" w:hAnsi="Arial" w:cs="Arial"/>
          <w:sz w:val="20"/>
        </w:rPr>
      </w:pPr>
    </w:p>
    <w:tbl>
      <w:tblPr>
        <w:tblpPr w:leftFromText="180" w:rightFromText="180" w:vertAnchor="text" w:tblpX="108" w:tblpY="1"/>
        <w:tblOverlap w:val="never"/>
        <w:tblW w:w="11070" w:type="dxa"/>
        <w:tblLayout w:type="fixed"/>
        <w:tblLook w:val="0000" w:firstRow="0" w:lastRow="0" w:firstColumn="0" w:lastColumn="0" w:noHBand="0" w:noVBand="0"/>
      </w:tblPr>
      <w:tblGrid>
        <w:gridCol w:w="8550"/>
        <w:gridCol w:w="2520"/>
      </w:tblGrid>
      <w:tr w:rsidR="009B4E71" w:rsidRPr="002933CD" w:rsidTr="004266C2">
        <w:trPr>
          <w:trHeight w:val="810"/>
        </w:trPr>
        <w:tc>
          <w:tcPr>
            <w:tcW w:w="8550" w:type="dxa"/>
            <w:tcBorders>
              <w:right w:val="single" w:sz="4" w:space="0" w:color="auto"/>
            </w:tcBorders>
          </w:tcPr>
          <w:p w:rsidR="009B4E71" w:rsidRPr="002933CD" w:rsidRDefault="00F87615" w:rsidP="0020193F">
            <w:pPr>
              <w:pStyle w:val="BodyTextIndent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motion by </w:t>
            </w:r>
            <w:r w:rsidR="00270E71">
              <w:rPr>
                <w:rFonts w:ascii="Arial" w:hAnsi="Arial" w:cs="Arial"/>
              </w:rPr>
              <w:t xml:space="preserve">Jerry </w:t>
            </w:r>
            <w:proofErr w:type="spellStart"/>
            <w:r w:rsidR="00270E71">
              <w:rPr>
                <w:rFonts w:ascii="Arial" w:hAnsi="Arial" w:cs="Arial"/>
              </w:rPr>
              <w:t>Etingoff</w:t>
            </w:r>
            <w:proofErr w:type="spellEnd"/>
            <w:r w:rsidR="00396130">
              <w:rPr>
                <w:rFonts w:ascii="Arial" w:hAnsi="Arial" w:cs="Arial"/>
              </w:rPr>
              <w:t xml:space="preserve">, second by </w:t>
            </w:r>
            <w:r w:rsidR="00270E71">
              <w:rPr>
                <w:rFonts w:ascii="Arial" w:hAnsi="Arial" w:cs="Arial"/>
              </w:rPr>
              <w:t>Tony Turnbull</w:t>
            </w:r>
            <w:r w:rsidR="009B4E71" w:rsidRPr="002933CD">
              <w:rPr>
                <w:rFonts w:ascii="Arial" w:hAnsi="Arial" w:cs="Arial"/>
              </w:rPr>
              <w:t xml:space="preserve">, the Board voted </w:t>
            </w:r>
            <w:r>
              <w:rPr>
                <w:rFonts w:ascii="Arial" w:hAnsi="Arial" w:cs="Arial"/>
              </w:rPr>
              <w:t>8</w:t>
            </w:r>
            <w:r w:rsidR="001228CB">
              <w:rPr>
                <w:rFonts w:ascii="Arial" w:hAnsi="Arial" w:cs="Arial"/>
              </w:rPr>
              <w:t xml:space="preserve"> to 0</w:t>
            </w:r>
            <w:r w:rsidR="009B4E71" w:rsidRPr="002933CD">
              <w:rPr>
                <w:rFonts w:ascii="Arial" w:hAnsi="Arial" w:cs="Arial"/>
              </w:rPr>
              <w:t xml:space="preserve"> to accept the recommendations the Committee on special Education and the Committee on Preschool Special Education for all students considered.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B4E71" w:rsidRPr="002933CD" w:rsidRDefault="009B4E71" w:rsidP="003F0E2A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577354" w:rsidRDefault="00577354" w:rsidP="00577354">
      <w:pPr>
        <w:pStyle w:val="BodyTextIndent3"/>
        <w:ind w:left="0"/>
        <w:rPr>
          <w:rFonts w:ascii="Arial" w:hAnsi="Arial" w:cs="Arial"/>
          <w:szCs w:val="20"/>
        </w:rPr>
      </w:pPr>
    </w:p>
    <w:tbl>
      <w:tblPr>
        <w:tblpPr w:leftFromText="180" w:rightFromText="180" w:vertAnchor="text" w:tblpX="108" w:tblpY="1"/>
        <w:tblOverlap w:val="never"/>
        <w:tblW w:w="11070" w:type="dxa"/>
        <w:tblLayout w:type="fixed"/>
        <w:tblLook w:val="0000" w:firstRow="0" w:lastRow="0" w:firstColumn="0" w:lastColumn="0" w:noHBand="0" w:noVBand="0"/>
      </w:tblPr>
      <w:tblGrid>
        <w:gridCol w:w="8550"/>
        <w:gridCol w:w="2520"/>
      </w:tblGrid>
      <w:tr w:rsidR="00CE10E9" w:rsidRPr="002933CD" w:rsidTr="00A2770D">
        <w:trPr>
          <w:trHeight w:val="357"/>
        </w:trPr>
        <w:tc>
          <w:tcPr>
            <w:tcW w:w="8550" w:type="dxa"/>
            <w:tcBorders>
              <w:right w:val="single" w:sz="4" w:space="0" w:color="auto"/>
            </w:tcBorders>
          </w:tcPr>
          <w:p w:rsidR="00CE10E9" w:rsidRPr="002933CD" w:rsidRDefault="00CE10E9" w:rsidP="005271CF">
            <w:pPr>
              <w:pStyle w:val="BodyTextIndent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was updated </w:t>
            </w:r>
            <w:r w:rsidR="00F87615">
              <w:rPr>
                <w:rFonts w:ascii="Arial" w:hAnsi="Arial" w:cs="Arial"/>
              </w:rPr>
              <w:t>the status of a unit contract, personnel update and possible legal issue</w:t>
            </w:r>
            <w:r w:rsidR="006B733C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E10E9" w:rsidRPr="002933CD" w:rsidRDefault="00CE10E9" w:rsidP="000350CA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B376E8" w:rsidRPr="002933CD" w:rsidRDefault="00B376E8" w:rsidP="00577354">
      <w:pPr>
        <w:pStyle w:val="BodyTextIndent3"/>
        <w:ind w:left="0"/>
        <w:rPr>
          <w:rFonts w:ascii="Arial" w:hAnsi="Arial" w:cs="Arial"/>
          <w:szCs w:val="20"/>
        </w:rPr>
      </w:pPr>
    </w:p>
    <w:tbl>
      <w:tblPr>
        <w:tblpPr w:leftFromText="180" w:rightFromText="180" w:vertAnchor="text" w:tblpX="108" w:tblpY="1"/>
        <w:tblOverlap w:val="never"/>
        <w:tblW w:w="11070" w:type="dxa"/>
        <w:tblLayout w:type="fixed"/>
        <w:tblLook w:val="0000" w:firstRow="0" w:lastRow="0" w:firstColumn="0" w:lastColumn="0" w:noHBand="0" w:noVBand="0"/>
      </w:tblPr>
      <w:tblGrid>
        <w:gridCol w:w="8550"/>
        <w:gridCol w:w="2520"/>
      </w:tblGrid>
      <w:tr w:rsidR="009B4E71" w:rsidRPr="002933CD" w:rsidTr="004266C2">
        <w:trPr>
          <w:trHeight w:val="543"/>
        </w:trPr>
        <w:tc>
          <w:tcPr>
            <w:tcW w:w="8550" w:type="dxa"/>
            <w:tcBorders>
              <w:right w:val="single" w:sz="4" w:space="0" w:color="auto"/>
            </w:tcBorders>
          </w:tcPr>
          <w:p w:rsidR="009B4E71" w:rsidRPr="002933CD" w:rsidRDefault="009B4E71" w:rsidP="00350BF2">
            <w:pPr>
              <w:pStyle w:val="BodyTextIndent3"/>
              <w:ind w:left="0"/>
              <w:rPr>
                <w:rFonts w:ascii="Arial" w:hAnsi="Arial" w:cs="Arial"/>
              </w:rPr>
            </w:pPr>
            <w:r w:rsidRPr="002933CD">
              <w:rPr>
                <w:rFonts w:ascii="Arial" w:hAnsi="Arial" w:cs="Arial"/>
              </w:rPr>
              <w:t>The sessi</w:t>
            </w:r>
            <w:r w:rsidR="00613A3E">
              <w:rPr>
                <w:rFonts w:ascii="Arial" w:hAnsi="Arial" w:cs="Arial"/>
              </w:rPr>
              <w:t>on</w:t>
            </w:r>
            <w:r w:rsidR="00270E71">
              <w:rPr>
                <w:rFonts w:ascii="Arial" w:hAnsi="Arial" w:cs="Arial"/>
              </w:rPr>
              <w:t xml:space="preserve"> was adjourned at 6:29</w:t>
            </w:r>
            <w:r w:rsidR="00350BF2">
              <w:rPr>
                <w:rFonts w:ascii="Arial" w:hAnsi="Arial" w:cs="Arial"/>
              </w:rPr>
              <w:t>pm</w:t>
            </w:r>
            <w:r w:rsidRPr="002933C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B4E71" w:rsidRPr="002933CD" w:rsidRDefault="009B4E71" w:rsidP="003F0E2A">
            <w:pPr>
              <w:jc w:val="right"/>
              <w:rPr>
                <w:rFonts w:ascii="Arial" w:hAnsi="Arial" w:cs="Arial"/>
                <w:sz w:val="20"/>
              </w:rPr>
            </w:pPr>
            <w:r w:rsidRPr="002933CD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6E1266" w:rsidRPr="002933CD" w:rsidRDefault="006E1266" w:rsidP="00F040A5">
      <w:pPr>
        <w:pStyle w:val="BodyTextIndent3"/>
        <w:ind w:left="0" w:firstLine="720"/>
        <w:rPr>
          <w:rFonts w:ascii="Arial" w:hAnsi="Arial" w:cs="Arial"/>
        </w:rPr>
      </w:pPr>
    </w:p>
    <w:p w:rsidR="00064C19" w:rsidRPr="002933CD" w:rsidRDefault="00064C19" w:rsidP="004C0E1B">
      <w:pPr>
        <w:pStyle w:val="BodyTextIndent3"/>
        <w:ind w:left="0"/>
        <w:rPr>
          <w:rFonts w:ascii="Arial" w:hAnsi="Arial" w:cs="Arial"/>
        </w:rPr>
      </w:pPr>
    </w:p>
    <w:p w:rsidR="00F13087" w:rsidRPr="002933CD" w:rsidRDefault="00F13087" w:rsidP="00577354">
      <w:pPr>
        <w:widowControl w:val="0"/>
        <w:tabs>
          <w:tab w:val="left" w:pos="1152"/>
          <w:tab w:val="left" w:pos="1584"/>
          <w:tab w:val="left" w:pos="2016"/>
          <w:tab w:val="left" w:pos="2592"/>
          <w:tab w:val="left" w:pos="3312"/>
          <w:tab w:val="left" w:pos="4032"/>
          <w:tab w:val="left" w:pos="4608"/>
          <w:tab w:val="left" w:pos="5472"/>
          <w:tab w:val="left" w:pos="6192"/>
          <w:tab w:val="left" w:pos="7200"/>
          <w:tab w:val="left" w:pos="7632"/>
          <w:tab w:val="left" w:pos="8496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77354" w:rsidRPr="002933CD" w:rsidRDefault="00577354" w:rsidP="00577354">
      <w:pPr>
        <w:widowControl w:val="0"/>
        <w:tabs>
          <w:tab w:val="left" w:pos="1152"/>
          <w:tab w:val="left" w:pos="1584"/>
          <w:tab w:val="left" w:pos="2016"/>
          <w:tab w:val="left" w:pos="2592"/>
          <w:tab w:val="left" w:pos="3312"/>
          <w:tab w:val="left" w:pos="4032"/>
          <w:tab w:val="left" w:pos="4608"/>
          <w:tab w:val="left" w:pos="5472"/>
          <w:tab w:val="left" w:pos="6192"/>
          <w:tab w:val="left" w:pos="7200"/>
          <w:tab w:val="left" w:pos="7632"/>
          <w:tab w:val="left" w:pos="8496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2933CD">
        <w:rPr>
          <w:rFonts w:ascii="Arial" w:hAnsi="Arial" w:cs="Arial"/>
          <w:sz w:val="20"/>
        </w:rPr>
        <w:t>________________________</w:t>
      </w:r>
    </w:p>
    <w:p w:rsidR="00577354" w:rsidRPr="002933CD" w:rsidRDefault="00577354" w:rsidP="00577354">
      <w:pPr>
        <w:widowControl w:val="0"/>
        <w:tabs>
          <w:tab w:val="left" w:pos="1152"/>
          <w:tab w:val="left" w:pos="1584"/>
          <w:tab w:val="left" w:pos="2016"/>
          <w:tab w:val="left" w:pos="2592"/>
          <w:tab w:val="left" w:pos="3312"/>
          <w:tab w:val="left" w:pos="4032"/>
          <w:tab w:val="left" w:pos="4608"/>
          <w:tab w:val="left" w:pos="5472"/>
          <w:tab w:val="left" w:pos="6192"/>
          <w:tab w:val="left" w:pos="7200"/>
          <w:tab w:val="left" w:pos="7632"/>
          <w:tab w:val="left" w:pos="8496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2933CD">
        <w:rPr>
          <w:rFonts w:ascii="Arial" w:hAnsi="Arial" w:cs="Arial"/>
          <w:sz w:val="20"/>
        </w:rPr>
        <w:t>Kay Ellis</w:t>
      </w:r>
    </w:p>
    <w:p w:rsidR="00B0222B" w:rsidRPr="00747F32" w:rsidRDefault="00747F32" w:rsidP="00747F32">
      <w:pPr>
        <w:widowControl w:val="0"/>
        <w:tabs>
          <w:tab w:val="left" w:pos="1152"/>
          <w:tab w:val="left" w:pos="1584"/>
          <w:tab w:val="left" w:pos="2016"/>
          <w:tab w:val="left" w:pos="2592"/>
          <w:tab w:val="left" w:pos="3312"/>
          <w:tab w:val="left" w:pos="4032"/>
          <w:tab w:val="left" w:pos="4608"/>
          <w:tab w:val="left" w:pos="5472"/>
          <w:tab w:val="left" w:pos="6192"/>
          <w:tab w:val="left" w:pos="7200"/>
          <w:tab w:val="left" w:pos="7632"/>
          <w:tab w:val="left" w:pos="8496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Clerk</w:t>
      </w:r>
    </w:p>
    <w:sectPr w:rsidR="00B0222B" w:rsidRPr="00747F32" w:rsidSect="00D2754E">
      <w:headerReference w:type="default" r:id="rId8"/>
      <w:footerReference w:type="even" r:id="rId9"/>
      <w:footerReference w:type="default" r:id="rId10"/>
      <w:pgSz w:w="12240" w:h="15840" w:code="1"/>
      <w:pgMar w:top="270" w:right="907" w:bottom="547" w:left="720" w:header="72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57" w:rsidRDefault="00E45557" w:rsidP="006E7A8F">
      <w:r>
        <w:separator/>
      </w:r>
    </w:p>
  </w:endnote>
  <w:endnote w:type="continuationSeparator" w:id="0">
    <w:p w:rsidR="00E45557" w:rsidRDefault="00E45557" w:rsidP="006E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na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57" w:rsidRDefault="00E455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557" w:rsidRDefault="00E45557">
    <w:pPr>
      <w:pStyle w:val="Footer"/>
    </w:pPr>
  </w:p>
  <w:p w:rsidR="00E45557" w:rsidRDefault="00E45557"/>
  <w:p w:rsidR="00E45557" w:rsidRDefault="00E455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57" w:rsidRPr="00D2754E" w:rsidRDefault="00E45557">
    <w:pPr>
      <w:pStyle w:val="Footer"/>
      <w:jc w:val="center"/>
      <w:rPr>
        <w:rFonts w:ascii="Arial" w:hAnsi="Arial" w:cs="Arial"/>
        <w:sz w:val="20"/>
        <w:szCs w:val="20"/>
      </w:rPr>
    </w:pPr>
    <w:r w:rsidRPr="00D2754E">
      <w:rPr>
        <w:rStyle w:val="PageNumber"/>
        <w:rFonts w:ascii="Arial" w:hAnsi="Arial" w:cs="Arial"/>
        <w:sz w:val="20"/>
        <w:szCs w:val="20"/>
      </w:rPr>
      <w:fldChar w:fldCharType="begin"/>
    </w:r>
    <w:r w:rsidRPr="00D2754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2754E">
      <w:rPr>
        <w:rStyle w:val="PageNumber"/>
        <w:rFonts w:ascii="Arial" w:hAnsi="Arial" w:cs="Arial"/>
        <w:sz w:val="20"/>
        <w:szCs w:val="20"/>
      </w:rPr>
      <w:fldChar w:fldCharType="separate"/>
    </w:r>
    <w:r w:rsidR="00746963">
      <w:rPr>
        <w:rStyle w:val="PageNumber"/>
        <w:rFonts w:ascii="Arial" w:hAnsi="Arial" w:cs="Arial"/>
        <w:noProof/>
        <w:sz w:val="20"/>
        <w:szCs w:val="20"/>
      </w:rPr>
      <w:t>6</w:t>
    </w:r>
    <w:r w:rsidRPr="00D2754E">
      <w:rPr>
        <w:rStyle w:val="PageNumber"/>
        <w:rFonts w:ascii="Arial" w:hAnsi="Arial" w:cs="Arial"/>
        <w:sz w:val="20"/>
        <w:szCs w:val="20"/>
      </w:rPr>
      <w:fldChar w:fldCharType="end"/>
    </w:r>
  </w:p>
  <w:p w:rsidR="00E45557" w:rsidRDefault="00E45557"/>
  <w:p w:rsidR="00E45557" w:rsidRDefault="00E455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57" w:rsidRDefault="00E45557" w:rsidP="006E7A8F">
      <w:r>
        <w:separator/>
      </w:r>
    </w:p>
  </w:footnote>
  <w:footnote w:type="continuationSeparator" w:id="0">
    <w:p w:rsidR="00E45557" w:rsidRDefault="00E45557" w:rsidP="006E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57" w:rsidRPr="006F6AEE" w:rsidRDefault="0020193F" w:rsidP="00D65AF6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4/10</w:t>
    </w:r>
    <w:r w:rsidR="00E45557">
      <w:rPr>
        <w:rFonts w:ascii="Arial" w:hAnsi="Arial" w:cs="Arial"/>
        <w:sz w:val="20"/>
        <w:szCs w:val="20"/>
      </w:rPr>
      <w:t>/18</w:t>
    </w:r>
  </w:p>
  <w:p w:rsidR="00E45557" w:rsidRDefault="00E455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5CD9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35217"/>
    <w:multiLevelType w:val="hybridMultilevel"/>
    <w:tmpl w:val="68E0D4D0"/>
    <w:lvl w:ilvl="0" w:tplc="ABFC78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2AF3"/>
    <w:multiLevelType w:val="hybridMultilevel"/>
    <w:tmpl w:val="41B633EE"/>
    <w:lvl w:ilvl="0" w:tplc="A4EEC10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68BE"/>
    <w:multiLevelType w:val="hybridMultilevel"/>
    <w:tmpl w:val="F0A20C6E"/>
    <w:lvl w:ilvl="0" w:tplc="C520E8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FA81A3F"/>
    <w:multiLevelType w:val="hybridMultilevel"/>
    <w:tmpl w:val="E63049FA"/>
    <w:lvl w:ilvl="0" w:tplc="6A24451E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5" w15:restartNumberingAfterBreak="0">
    <w:nsid w:val="3DE248E4"/>
    <w:multiLevelType w:val="hybridMultilevel"/>
    <w:tmpl w:val="D812B0FA"/>
    <w:lvl w:ilvl="0" w:tplc="CAB064D6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07E6"/>
    <w:multiLevelType w:val="hybridMultilevel"/>
    <w:tmpl w:val="01825134"/>
    <w:lvl w:ilvl="0" w:tplc="DC5EA2B8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F0C3E71"/>
    <w:multiLevelType w:val="hybridMultilevel"/>
    <w:tmpl w:val="C81C8B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03C40"/>
    <w:multiLevelType w:val="hybridMultilevel"/>
    <w:tmpl w:val="2B060686"/>
    <w:lvl w:ilvl="0" w:tplc="0FE4DA3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1A96C62"/>
    <w:multiLevelType w:val="hybridMultilevel"/>
    <w:tmpl w:val="CEFC5112"/>
    <w:lvl w:ilvl="0" w:tplc="ABC8C9F2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620D617D"/>
    <w:multiLevelType w:val="hybridMultilevel"/>
    <w:tmpl w:val="D4183F6A"/>
    <w:lvl w:ilvl="0" w:tplc="CDDC0310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84437"/>
    <w:multiLevelType w:val="hybridMultilevel"/>
    <w:tmpl w:val="A4D05848"/>
    <w:lvl w:ilvl="0" w:tplc="B172FDF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53253"/>
    <w:multiLevelType w:val="hybridMultilevel"/>
    <w:tmpl w:val="BF049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B02AAC"/>
    <w:multiLevelType w:val="hybridMultilevel"/>
    <w:tmpl w:val="66F2E436"/>
    <w:lvl w:ilvl="0" w:tplc="E4F065D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9A"/>
    <w:rsid w:val="00000296"/>
    <w:rsid w:val="00000B28"/>
    <w:rsid w:val="0000142C"/>
    <w:rsid w:val="00002FB2"/>
    <w:rsid w:val="000051D4"/>
    <w:rsid w:val="00005E2F"/>
    <w:rsid w:val="000072EB"/>
    <w:rsid w:val="0001344C"/>
    <w:rsid w:val="00014954"/>
    <w:rsid w:val="00014C09"/>
    <w:rsid w:val="000156B3"/>
    <w:rsid w:val="0001595A"/>
    <w:rsid w:val="00015FD6"/>
    <w:rsid w:val="000160D8"/>
    <w:rsid w:val="00026D0E"/>
    <w:rsid w:val="00027845"/>
    <w:rsid w:val="0003032E"/>
    <w:rsid w:val="000303B4"/>
    <w:rsid w:val="000321F7"/>
    <w:rsid w:val="00032C99"/>
    <w:rsid w:val="000350CA"/>
    <w:rsid w:val="00036FE5"/>
    <w:rsid w:val="00037238"/>
    <w:rsid w:val="00042048"/>
    <w:rsid w:val="000427EB"/>
    <w:rsid w:val="00045E12"/>
    <w:rsid w:val="00050701"/>
    <w:rsid w:val="000507D7"/>
    <w:rsid w:val="00051441"/>
    <w:rsid w:val="000530DF"/>
    <w:rsid w:val="0005788C"/>
    <w:rsid w:val="000603F9"/>
    <w:rsid w:val="00064C19"/>
    <w:rsid w:val="00067EB4"/>
    <w:rsid w:val="00072A41"/>
    <w:rsid w:val="00073200"/>
    <w:rsid w:val="00073986"/>
    <w:rsid w:val="0007408C"/>
    <w:rsid w:val="0007687C"/>
    <w:rsid w:val="00080D91"/>
    <w:rsid w:val="00080EBE"/>
    <w:rsid w:val="000872B4"/>
    <w:rsid w:val="000876EF"/>
    <w:rsid w:val="00087AF9"/>
    <w:rsid w:val="00090698"/>
    <w:rsid w:val="00090E9A"/>
    <w:rsid w:val="00094A18"/>
    <w:rsid w:val="00094CBE"/>
    <w:rsid w:val="00095C17"/>
    <w:rsid w:val="000966F6"/>
    <w:rsid w:val="000A22B5"/>
    <w:rsid w:val="000A33CD"/>
    <w:rsid w:val="000A681A"/>
    <w:rsid w:val="000B08ED"/>
    <w:rsid w:val="000B0A0F"/>
    <w:rsid w:val="000B1DBB"/>
    <w:rsid w:val="000B37CD"/>
    <w:rsid w:val="000B4276"/>
    <w:rsid w:val="000B60D6"/>
    <w:rsid w:val="000C125C"/>
    <w:rsid w:val="000C1884"/>
    <w:rsid w:val="000C3CBF"/>
    <w:rsid w:val="000C4508"/>
    <w:rsid w:val="000C5679"/>
    <w:rsid w:val="000C6DC2"/>
    <w:rsid w:val="000D0A51"/>
    <w:rsid w:val="000D101F"/>
    <w:rsid w:val="000D1836"/>
    <w:rsid w:val="000D2269"/>
    <w:rsid w:val="000D4317"/>
    <w:rsid w:val="000D488F"/>
    <w:rsid w:val="000D752E"/>
    <w:rsid w:val="000E36AA"/>
    <w:rsid w:val="000E3BE8"/>
    <w:rsid w:val="000E6A21"/>
    <w:rsid w:val="000E6C26"/>
    <w:rsid w:val="000F3B3A"/>
    <w:rsid w:val="000F4094"/>
    <w:rsid w:val="000F4645"/>
    <w:rsid w:val="000F780C"/>
    <w:rsid w:val="000F7CFB"/>
    <w:rsid w:val="00102EEC"/>
    <w:rsid w:val="00102F01"/>
    <w:rsid w:val="00104484"/>
    <w:rsid w:val="00105F2D"/>
    <w:rsid w:val="00106AD9"/>
    <w:rsid w:val="00112B38"/>
    <w:rsid w:val="00122443"/>
    <w:rsid w:val="001228CB"/>
    <w:rsid w:val="00124670"/>
    <w:rsid w:val="00125152"/>
    <w:rsid w:val="00130328"/>
    <w:rsid w:val="001336C2"/>
    <w:rsid w:val="0013542B"/>
    <w:rsid w:val="0014117E"/>
    <w:rsid w:val="001421D1"/>
    <w:rsid w:val="00144F0C"/>
    <w:rsid w:val="0014724B"/>
    <w:rsid w:val="00150AF1"/>
    <w:rsid w:val="00151BA3"/>
    <w:rsid w:val="00153DE5"/>
    <w:rsid w:val="0015540B"/>
    <w:rsid w:val="001557F8"/>
    <w:rsid w:val="001610D5"/>
    <w:rsid w:val="00163235"/>
    <w:rsid w:val="00172B53"/>
    <w:rsid w:val="00173130"/>
    <w:rsid w:val="001734B1"/>
    <w:rsid w:val="001768C7"/>
    <w:rsid w:val="0017691B"/>
    <w:rsid w:val="00176DAC"/>
    <w:rsid w:val="00183AF9"/>
    <w:rsid w:val="001855DB"/>
    <w:rsid w:val="001900C7"/>
    <w:rsid w:val="001912BD"/>
    <w:rsid w:val="00196602"/>
    <w:rsid w:val="00196DE8"/>
    <w:rsid w:val="00197049"/>
    <w:rsid w:val="00197899"/>
    <w:rsid w:val="001A0591"/>
    <w:rsid w:val="001A0F83"/>
    <w:rsid w:val="001A3F90"/>
    <w:rsid w:val="001A4233"/>
    <w:rsid w:val="001A4517"/>
    <w:rsid w:val="001A4ADB"/>
    <w:rsid w:val="001A51F1"/>
    <w:rsid w:val="001B082B"/>
    <w:rsid w:val="001B3E42"/>
    <w:rsid w:val="001B6AEA"/>
    <w:rsid w:val="001C1BB1"/>
    <w:rsid w:val="001C2798"/>
    <w:rsid w:val="001C477E"/>
    <w:rsid w:val="001C4AB9"/>
    <w:rsid w:val="001D1882"/>
    <w:rsid w:val="001D31FE"/>
    <w:rsid w:val="001D3A30"/>
    <w:rsid w:val="001D4498"/>
    <w:rsid w:val="001D790C"/>
    <w:rsid w:val="001D7E4E"/>
    <w:rsid w:val="001E1742"/>
    <w:rsid w:val="001E197D"/>
    <w:rsid w:val="001E22A4"/>
    <w:rsid w:val="001E45ED"/>
    <w:rsid w:val="001E4BE7"/>
    <w:rsid w:val="001E5A17"/>
    <w:rsid w:val="001E66B7"/>
    <w:rsid w:val="001F12EE"/>
    <w:rsid w:val="001F13FD"/>
    <w:rsid w:val="001F1450"/>
    <w:rsid w:val="001F2D41"/>
    <w:rsid w:val="001F34F0"/>
    <w:rsid w:val="001F3D61"/>
    <w:rsid w:val="001F5507"/>
    <w:rsid w:val="001F7E91"/>
    <w:rsid w:val="00200DCE"/>
    <w:rsid w:val="0020193F"/>
    <w:rsid w:val="00202464"/>
    <w:rsid w:val="002026F3"/>
    <w:rsid w:val="00206004"/>
    <w:rsid w:val="002063EE"/>
    <w:rsid w:val="00210F58"/>
    <w:rsid w:val="002123DB"/>
    <w:rsid w:val="0021260D"/>
    <w:rsid w:val="00216085"/>
    <w:rsid w:val="00220C42"/>
    <w:rsid w:val="00223217"/>
    <w:rsid w:val="00223B12"/>
    <w:rsid w:val="00224040"/>
    <w:rsid w:val="0022563D"/>
    <w:rsid w:val="00225754"/>
    <w:rsid w:val="002258B5"/>
    <w:rsid w:val="0023010F"/>
    <w:rsid w:val="002307CF"/>
    <w:rsid w:val="00230C3B"/>
    <w:rsid w:val="002334EA"/>
    <w:rsid w:val="00236671"/>
    <w:rsid w:val="00240041"/>
    <w:rsid w:val="00240B77"/>
    <w:rsid w:val="0024126E"/>
    <w:rsid w:val="002423F3"/>
    <w:rsid w:val="00242D89"/>
    <w:rsid w:val="00243186"/>
    <w:rsid w:val="00243D56"/>
    <w:rsid w:val="00243F59"/>
    <w:rsid w:val="00245195"/>
    <w:rsid w:val="00247331"/>
    <w:rsid w:val="00247E8C"/>
    <w:rsid w:val="00257385"/>
    <w:rsid w:val="00261B01"/>
    <w:rsid w:val="00261FFD"/>
    <w:rsid w:val="0026278D"/>
    <w:rsid w:val="00263AB1"/>
    <w:rsid w:val="00263E4C"/>
    <w:rsid w:val="0026475D"/>
    <w:rsid w:val="00264B70"/>
    <w:rsid w:val="00267944"/>
    <w:rsid w:val="002701E0"/>
    <w:rsid w:val="00270E71"/>
    <w:rsid w:val="00276203"/>
    <w:rsid w:val="00276B81"/>
    <w:rsid w:val="00276DA9"/>
    <w:rsid w:val="00280727"/>
    <w:rsid w:val="00280839"/>
    <w:rsid w:val="002815B5"/>
    <w:rsid w:val="00282103"/>
    <w:rsid w:val="00284B76"/>
    <w:rsid w:val="0029008E"/>
    <w:rsid w:val="00290E21"/>
    <w:rsid w:val="002933CD"/>
    <w:rsid w:val="00294A2C"/>
    <w:rsid w:val="00294B15"/>
    <w:rsid w:val="00294B48"/>
    <w:rsid w:val="00295C29"/>
    <w:rsid w:val="00296C73"/>
    <w:rsid w:val="00297F37"/>
    <w:rsid w:val="002A3B79"/>
    <w:rsid w:val="002A43B3"/>
    <w:rsid w:val="002A7E58"/>
    <w:rsid w:val="002B1650"/>
    <w:rsid w:val="002B70E0"/>
    <w:rsid w:val="002C0F23"/>
    <w:rsid w:val="002C171C"/>
    <w:rsid w:val="002C1E92"/>
    <w:rsid w:val="002C2B08"/>
    <w:rsid w:val="002C2EF0"/>
    <w:rsid w:val="002C4F3E"/>
    <w:rsid w:val="002C6E5F"/>
    <w:rsid w:val="002C6FC6"/>
    <w:rsid w:val="002C74C0"/>
    <w:rsid w:val="002D08D9"/>
    <w:rsid w:val="002D0A22"/>
    <w:rsid w:val="002D11A2"/>
    <w:rsid w:val="002D132B"/>
    <w:rsid w:val="002D1C1E"/>
    <w:rsid w:val="002D2CB6"/>
    <w:rsid w:val="002D4DFA"/>
    <w:rsid w:val="002D4F19"/>
    <w:rsid w:val="002E0749"/>
    <w:rsid w:val="002E0842"/>
    <w:rsid w:val="002E09E6"/>
    <w:rsid w:val="002E165D"/>
    <w:rsid w:val="002E17C8"/>
    <w:rsid w:val="002E3768"/>
    <w:rsid w:val="002E3777"/>
    <w:rsid w:val="002F0001"/>
    <w:rsid w:val="002F18CE"/>
    <w:rsid w:val="002F25AA"/>
    <w:rsid w:val="002F3B50"/>
    <w:rsid w:val="002F4590"/>
    <w:rsid w:val="002F4657"/>
    <w:rsid w:val="002F500F"/>
    <w:rsid w:val="002F56EA"/>
    <w:rsid w:val="002F7594"/>
    <w:rsid w:val="00300599"/>
    <w:rsid w:val="00304370"/>
    <w:rsid w:val="00304C52"/>
    <w:rsid w:val="0030637A"/>
    <w:rsid w:val="00312805"/>
    <w:rsid w:val="00314AD8"/>
    <w:rsid w:val="00314E2C"/>
    <w:rsid w:val="00314FC1"/>
    <w:rsid w:val="003157AE"/>
    <w:rsid w:val="00315F91"/>
    <w:rsid w:val="0031730F"/>
    <w:rsid w:val="00317494"/>
    <w:rsid w:val="00321C41"/>
    <w:rsid w:val="00324E40"/>
    <w:rsid w:val="00326139"/>
    <w:rsid w:val="0033174D"/>
    <w:rsid w:val="00331962"/>
    <w:rsid w:val="003337CE"/>
    <w:rsid w:val="003348B7"/>
    <w:rsid w:val="0033570D"/>
    <w:rsid w:val="00336989"/>
    <w:rsid w:val="0034037D"/>
    <w:rsid w:val="003414F0"/>
    <w:rsid w:val="003415CF"/>
    <w:rsid w:val="003456CD"/>
    <w:rsid w:val="00345DEB"/>
    <w:rsid w:val="0034610D"/>
    <w:rsid w:val="00350BF2"/>
    <w:rsid w:val="003524DE"/>
    <w:rsid w:val="003546F8"/>
    <w:rsid w:val="00354F56"/>
    <w:rsid w:val="00356DB6"/>
    <w:rsid w:val="00356EEC"/>
    <w:rsid w:val="00357478"/>
    <w:rsid w:val="003604BD"/>
    <w:rsid w:val="0036057A"/>
    <w:rsid w:val="00362118"/>
    <w:rsid w:val="00362C9E"/>
    <w:rsid w:val="003630A4"/>
    <w:rsid w:val="0036469D"/>
    <w:rsid w:val="00366D33"/>
    <w:rsid w:val="0036712E"/>
    <w:rsid w:val="00370220"/>
    <w:rsid w:val="003735E9"/>
    <w:rsid w:val="00375A52"/>
    <w:rsid w:val="00376148"/>
    <w:rsid w:val="00376163"/>
    <w:rsid w:val="00376E25"/>
    <w:rsid w:val="00383D7B"/>
    <w:rsid w:val="00384D54"/>
    <w:rsid w:val="00385796"/>
    <w:rsid w:val="00385B8B"/>
    <w:rsid w:val="003866CE"/>
    <w:rsid w:val="00391148"/>
    <w:rsid w:val="003935C7"/>
    <w:rsid w:val="003937EF"/>
    <w:rsid w:val="00394E69"/>
    <w:rsid w:val="00395F24"/>
    <w:rsid w:val="00396130"/>
    <w:rsid w:val="00396E5C"/>
    <w:rsid w:val="00397CC8"/>
    <w:rsid w:val="003A058E"/>
    <w:rsid w:val="003A48CF"/>
    <w:rsid w:val="003A4D34"/>
    <w:rsid w:val="003B0636"/>
    <w:rsid w:val="003B09AE"/>
    <w:rsid w:val="003B4953"/>
    <w:rsid w:val="003B5590"/>
    <w:rsid w:val="003B673B"/>
    <w:rsid w:val="003B746A"/>
    <w:rsid w:val="003C04DB"/>
    <w:rsid w:val="003C1065"/>
    <w:rsid w:val="003C1A4B"/>
    <w:rsid w:val="003C40D9"/>
    <w:rsid w:val="003C7B7B"/>
    <w:rsid w:val="003D0EDF"/>
    <w:rsid w:val="003D1EA6"/>
    <w:rsid w:val="003D1EC3"/>
    <w:rsid w:val="003D27EB"/>
    <w:rsid w:val="003D37E1"/>
    <w:rsid w:val="003D495B"/>
    <w:rsid w:val="003D526D"/>
    <w:rsid w:val="003D60D3"/>
    <w:rsid w:val="003E2882"/>
    <w:rsid w:val="003E53EE"/>
    <w:rsid w:val="003E5B81"/>
    <w:rsid w:val="003E7C19"/>
    <w:rsid w:val="003F0E2A"/>
    <w:rsid w:val="003F1F0D"/>
    <w:rsid w:val="003F4A56"/>
    <w:rsid w:val="003F5291"/>
    <w:rsid w:val="003F6C3B"/>
    <w:rsid w:val="003F7550"/>
    <w:rsid w:val="003F7C02"/>
    <w:rsid w:val="004013D7"/>
    <w:rsid w:val="004016EC"/>
    <w:rsid w:val="00402EA3"/>
    <w:rsid w:val="004035A4"/>
    <w:rsid w:val="00406E96"/>
    <w:rsid w:val="00407FAA"/>
    <w:rsid w:val="004124DE"/>
    <w:rsid w:val="00420B3F"/>
    <w:rsid w:val="004257F6"/>
    <w:rsid w:val="004266C2"/>
    <w:rsid w:val="00432526"/>
    <w:rsid w:val="00433129"/>
    <w:rsid w:val="00435136"/>
    <w:rsid w:val="00437937"/>
    <w:rsid w:val="00443029"/>
    <w:rsid w:val="00443608"/>
    <w:rsid w:val="00444901"/>
    <w:rsid w:val="00444D5F"/>
    <w:rsid w:val="00445B2A"/>
    <w:rsid w:val="00446D7A"/>
    <w:rsid w:val="00450600"/>
    <w:rsid w:val="004523F2"/>
    <w:rsid w:val="00452A31"/>
    <w:rsid w:val="00453FDC"/>
    <w:rsid w:val="004561F0"/>
    <w:rsid w:val="004578F4"/>
    <w:rsid w:val="0046187B"/>
    <w:rsid w:val="00464991"/>
    <w:rsid w:val="004654F2"/>
    <w:rsid w:val="004665FD"/>
    <w:rsid w:val="00467D34"/>
    <w:rsid w:val="00470EDD"/>
    <w:rsid w:val="00471462"/>
    <w:rsid w:val="004719B4"/>
    <w:rsid w:val="00475673"/>
    <w:rsid w:val="00480BF0"/>
    <w:rsid w:val="00481F46"/>
    <w:rsid w:val="00485707"/>
    <w:rsid w:val="00487973"/>
    <w:rsid w:val="00487A87"/>
    <w:rsid w:val="0049025D"/>
    <w:rsid w:val="00490B32"/>
    <w:rsid w:val="00490F26"/>
    <w:rsid w:val="00491ABA"/>
    <w:rsid w:val="004A0885"/>
    <w:rsid w:val="004A1385"/>
    <w:rsid w:val="004A61C3"/>
    <w:rsid w:val="004B0ADE"/>
    <w:rsid w:val="004B2F7F"/>
    <w:rsid w:val="004B4150"/>
    <w:rsid w:val="004B6F1D"/>
    <w:rsid w:val="004C09FD"/>
    <w:rsid w:val="004C0E1B"/>
    <w:rsid w:val="004C1D46"/>
    <w:rsid w:val="004C3649"/>
    <w:rsid w:val="004C4DA2"/>
    <w:rsid w:val="004D1070"/>
    <w:rsid w:val="004D123B"/>
    <w:rsid w:val="004D6C3D"/>
    <w:rsid w:val="004E0363"/>
    <w:rsid w:val="004E097D"/>
    <w:rsid w:val="004E18A2"/>
    <w:rsid w:val="004E4A9F"/>
    <w:rsid w:val="004E4D23"/>
    <w:rsid w:val="004E5050"/>
    <w:rsid w:val="004E5AA8"/>
    <w:rsid w:val="004E6500"/>
    <w:rsid w:val="004F0E3C"/>
    <w:rsid w:val="004F2CC4"/>
    <w:rsid w:val="004F3BE5"/>
    <w:rsid w:val="004F60BA"/>
    <w:rsid w:val="004F683C"/>
    <w:rsid w:val="005001D8"/>
    <w:rsid w:val="005006D9"/>
    <w:rsid w:val="00501276"/>
    <w:rsid w:val="0050183A"/>
    <w:rsid w:val="00501C28"/>
    <w:rsid w:val="00504780"/>
    <w:rsid w:val="00515CB9"/>
    <w:rsid w:val="00516A3B"/>
    <w:rsid w:val="005179C3"/>
    <w:rsid w:val="00520109"/>
    <w:rsid w:val="00521A03"/>
    <w:rsid w:val="0052224A"/>
    <w:rsid w:val="005236EC"/>
    <w:rsid w:val="00524319"/>
    <w:rsid w:val="005271CF"/>
    <w:rsid w:val="0052772B"/>
    <w:rsid w:val="0053041C"/>
    <w:rsid w:val="00531C95"/>
    <w:rsid w:val="00531FD3"/>
    <w:rsid w:val="00536CD6"/>
    <w:rsid w:val="005403C8"/>
    <w:rsid w:val="005409F7"/>
    <w:rsid w:val="005430C5"/>
    <w:rsid w:val="005446CC"/>
    <w:rsid w:val="00545AED"/>
    <w:rsid w:val="00546514"/>
    <w:rsid w:val="0054709D"/>
    <w:rsid w:val="00553AF0"/>
    <w:rsid w:val="00553EEB"/>
    <w:rsid w:val="005554E1"/>
    <w:rsid w:val="00560738"/>
    <w:rsid w:val="005614E8"/>
    <w:rsid w:val="005626F0"/>
    <w:rsid w:val="0056448B"/>
    <w:rsid w:val="00564970"/>
    <w:rsid w:val="00565128"/>
    <w:rsid w:val="00570251"/>
    <w:rsid w:val="0057272F"/>
    <w:rsid w:val="00576E7A"/>
    <w:rsid w:val="00577354"/>
    <w:rsid w:val="00581341"/>
    <w:rsid w:val="00584CD0"/>
    <w:rsid w:val="00585A75"/>
    <w:rsid w:val="005863C5"/>
    <w:rsid w:val="005900F0"/>
    <w:rsid w:val="005929E5"/>
    <w:rsid w:val="005A01E3"/>
    <w:rsid w:val="005A1AE2"/>
    <w:rsid w:val="005A3368"/>
    <w:rsid w:val="005A6CB0"/>
    <w:rsid w:val="005B0D7D"/>
    <w:rsid w:val="005B269F"/>
    <w:rsid w:val="005B31CD"/>
    <w:rsid w:val="005B39FF"/>
    <w:rsid w:val="005B4706"/>
    <w:rsid w:val="005B4F8F"/>
    <w:rsid w:val="005B559A"/>
    <w:rsid w:val="005B7B60"/>
    <w:rsid w:val="005C0059"/>
    <w:rsid w:val="005C01C1"/>
    <w:rsid w:val="005C0874"/>
    <w:rsid w:val="005C23B1"/>
    <w:rsid w:val="005C3317"/>
    <w:rsid w:val="005C37DA"/>
    <w:rsid w:val="005C5181"/>
    <w:rsid w:val="005C5C22"/>
    <w:rsid w:val="005C62D2"/>
    <w:rsid w:val="005D17E8"/>
    <w:rsid w:val="005D337D"/>
    <w:rsid w:val="005D346C"/>
    <w:rsid w:val="005D3E4B"/>
    <w:rsid w:val="005D44AD"/>
    <w:rsid w:val="005D50B6"/>
    <w:rsid w:val="005D51FE"/>
    <w:rsid w:val="005D7D72"/>
    <w:rsid w:val="005E0E22"/>
    <w:rsid w:val="005E3DC9"/>
    <w:rsid w:val="005E79ED"/>
    <w:rsid w:val="005F154A"/>
    <w:rsid w:val="005F19EE"/>
    <w:rsid w:val="005F2EC9"/>
    <w:rsid w:val="005F334C"/>
    <w:rsid w:val="005F378F"/>
    <w:rsid w:val="005F3940"/>
    <w:rsid w:val="005F56E2"/>
    <w:rsid w:val="005F575E"/>
    <w:rsid w:val="005F662C"/>
    <w:rsid w:val="00600049"/>
    <w:rsid w:val="00602CC3"/>
    <w:rsid w:val="006059EF"/>
    <w:rsid w:val="00605DCC"/>
    <w:rsid w:val="00606441"/>
    <w:rsid w:val="00607FEF"/>
    <w:rsid w:val="00611619"/>
    <w:rsid w:val="00613A3E"/>
    <w:rsid w:val="00613C37"/>
    <w:rsid w:val="00615187"/>
    <w:rsid w:val="00615DCD"/>
    <w:rsid w:val="006164C3"/>
    <w:rsid w:val="00616EE0"/>
    <w:rsid w:val="006179EF"/>
    <w:rsid w:val="006215D6"/>
    <w:rsid w:val="0062718A"/>
    <w:rsid w:val="00630FF9"/>
    <w:rsid w:val="0063160A"/>
    <w:rsid w:val="006316A4"/>
    <w:rsid w:val="006350F3"/>
    <w:rsid w:val="0063582F"/>
    <w:rsid w:val="00636A19"/>
    <w:rsid w:val="00636EBD"/>
    <w:rsid w:val="0064183F"/>
    <w:rsid w:val="00646A0B"/>
    <w:rsid w:val="00646A8D"/>
    <w:rsid w:val="00650D92"/>
    <w:rsid w:val="00653686"/>
    <w:rsid w:val="0065401B"/>
    <w:rsid w:val="00654810"/>
    <w:rsid w:val="00655B71"/>
    <w:rsid w:val="006614E7"/>
    <w:rsid w:val="00661C01"/>
    <w:rsid w:val="00662684"/>
    <w:rsid w:val="00666A98"/>
    <w:rsid w:val="006707C5"/>
    <w:rsid w:val="00671873"/>
    <w:rsid w:val="00673664"/>
    <w:rsid w:val="006759B2"/>
    <w:rsid w:val="006826B1"/>
    <w:rsid w:val="00684371"/>
    <w:rsid w:val="00684E9A"/>
    <w:rsid w:val="0068523C"/>
    <w:rsid w:val="0069114B"/>
    <w:rsid w:val="006922BA"/>
    <w:rsid w:val="00692A92"/>
    <w:rsid w:val="006A16C0"/>
    <w:rsid w:val="006A176D"/>
    <w:rsid w:val="006A2459"/>
    <w:rsid w:val="006A3244"/>
    <w:rsid w:val="006A32A9"/>
    <w:rsid w:val="006A79F4"/>
    <w:rsid w:val="006B0486"/>
    <w:rsid w:val="006B26CD"/>
    <w:rsid w:val="006B3219"/>
    <w:rsid w:val="006B41B2"/>
    <w:rsid w:val="006B48CC"/>
    <w:rsid w:val="006B564C"/>
    <w:rsid w:val="006B6CD1"/>
    <w:rsid w:val="006B733C"/>
    <w:rsid w:val="006C2047"/>
    <w:rsid w:val="006C278D"/>
    <w:rsid w:val="006C34A3"/>
    <w:rsid w:val="006C3C5B"/>
    <w:rsid w:val="006C426A"/>
    <w:rsid w:val="006C78A5"/>
    <w:rsid w:val="006D3C01"/>
    <w:rsid w:val="006D3EB6"/>
    <w:rsid w:val="006D46C3"/>
    <w:rsid w:val="006D4D0F"/>
    <w:rsid w:val="006D6982"/>
    <w:rsid w:val="006D6B37"/>
    <w:rsid w:val="006D7211"/>
    <w:rsid w:val="006E1266"/>
    <w:rsid w:val="006E4A32"/>
    <w:rsid w:val="006E5677"/>
    <w:rsid w:val="006E60EF"/>
    <w:rsid w:val="006E7A8F"/>
    <w:rsid w:val="006E7B0A"/>
    <w:rsid w:val="006F08F4"/>
    <w:rsid w:val="006F6AEE"/>
    <w:rsid w:val="0070632B"/>
    <w:rsid w:val="0071007D"/>
    <w:rsid w:val="007103E6"/>
    <w:rsid w:val="007105FE"/>
    <w:rsid w:val="007111F3"/>
    <w:rsid w:val="00711789"/>
    <w:rsid w:val="007127B1"/>
    <w:rsid w:val="00712985"/>
    <w:rsid w:val="00715EAF"/>
    <w:rsid w:val="00715EF8"/>
    <w:rsid w:val="0072010A"/>
    <w:rsid w:val="00723EC3"/>
    <w:rsid w:val="00732B5C"/>
    <w:rsid w:val="007366A8"/>
    <w:rsid w:val="007367A8"/>
    <w:rsid w:val="00736CC8"/>
    <w:rsid w:val="00740D66"/>
    <w:rsid w:val="00741241"/>
    <w:rsid w:val="00743354"/>
    <w:rsid w:val="007459A7"/>
    <w:rsid w:val="007465A9"/>
    <w:rsid w:val="00746963"/>
    <w:rsid w:val="00746ED5"/>
    <w:rsid w:val="00747F32"/>
    <w:rsid w:val="00752F68"/>
    <w:rsid w:val="00753665"/>
    <w:rsid w:val="0075694A"/>
    <w:rsid w:val="00757F99"/>
    <w:rsid w:val="00762108"/>
    <w:rsid w:val="0076372C"/>
    <w:rsid w:val="00764351"/>
    <w:rsid w:val="00764D70"/>
    <w:rsid w:val="0077353B"/>
    <w:rsid w:val="00773FAE"/>
    <w:rsid w:val="0077427F"/>
    <w:rsid w:val="00780911"/>
    <w:rsid w:val="007825DD"/>
    <w:rsid w:val="00784450"/>
    <w:rsid w:val="00784682"/>
    <w:rsid w:val="00786798"/>
    <w:rsid w:val="00791A63"/>
    <w:rsid w:val="00793F40"/>
    <w:rsid w:val="00796CF3"/>
    <w:rsid w:val="007A0421"/>
    <w:rsid w:val="007A0EFE"/>
    <w:rsid w:val="007A2D02"/>
    <w:rsid w:val="007A31E7"/>
    <w:rsid w:val="007A608B"/>
    <w:rsid w:val="007A643C"/>
    <w:rsid w:val="007A765E"/>
    <w:rsid w:val="007B1068"/>
    <w:rsid w:val="007B1CA4"/>
    <w:rsid w:val="007B1D29"/>
    <w:rsid w:val="007B1ED3"/>
    <w:rsid w:val="007B3FAA"/>
    <w:rsid w:val="007B6109"/>
    <w:rsid w:val="007C0367"/>
    <w:rsid w:val="007C0905"/>
    <w:rsid w:val="007C1B14"/>
    <w:rsid w:val="007C44F2"/>
    <w:rsid w:val="007C486B"/>
    <w:rsid w:val="007D03A0"/>
    <w:rsid w:val="007D1615"/>
    <w:rsid w:val="007D28A7"/>
    <w:rsid w:val="007D77A7"/>
    <w:rsid w:val="007E1C3A"/>
    <w:rsid w:val="007E2391"/>
    <w:rsid w:val="007E2503"/>
    <w:rsid w:val="007E4D55"/>
    <w:rsid w:val="007E79CC"/>
    <w:rsid w:val="007F1610"/>
    <w:rsid w:val="007F26E7"/>
    <w:rsid w:val="007F28EF"/>
    <w:rsid w:val="007F47A3"/>
    <w:rsid w:val="007F76C9"/>
    <w:rsid w:val="007F770E"/>
    <w:rsid w:val="00800947"/>
    <w:rsid w:val="00801C3D"/>
    <w:rsid w:val="008063EA"/>
    <w:rsid w:val="00807120"/>
    <w:rsid w:val="00807DBD"/>
    <w:rsid w:val="008101EE"/>
    <w:rsid w:val="0081173A"/>
    <w:rsid w:val="00815229"/>
    <w:rsid w:val="00815EA8"/>
    <w:rsid w:val="0082151C"/>
    <w:rsid w:val="00823D55"/>
    <w:rsid w:val="00830CD2"/>
    <w:rsid w:val="0083417A"/>
    <w:rsid w:val="0083707A"/>
    <w:rsid w:val="00841735"/>
    <w:rsid w:val="00841B8E"/>
    <w:rsid w:val="0084349A"/>
    <w:rsid w:val="008440FD"/>
    <w:rsid w:val="00847B89"/>
    <w:rsid w:val="008506F5"/>
    <w:rsid w:val="008522C6"/>
    <w:rsid w:val="00852FF5"/>
    <w:rsid w:val="0085523A"/>
    <w:rsid w:val="008565CE"/>
    <w:rsid w:val="00860A05"/>
    <w:rsid w:val="00862CAB"/>
    <w:rsid w:val="00863849"/>
    <w:rsid w:val="00865DE3"/>
    <w:rsid w:val="008661CE"/>
    <w:rsid w:val="00870A37"/>
    <w:rsid w:val="00870AEC"/>
    <w:rsid w:val="00871293"/>
    <w:rsid w:val="00874168"/>
    <w:rsid w:val="00880255"/>
    <w:rsid w:val="0088148B"/>
    <w:rsid w:val="00881CBB"/>
    <w:rsid w:val="00882139"/>
    <w:rsid w:val="0088377F"/>
    <w:rsid w:val="00897A51"/>
    <w:rsid w:val="00897EBC"/>
    <w:rsid w:val="00897F98"/>
    <w:rsid w:val="008A3808"/>
    <w:rsid w:val="008A5A4B"/>
    <w:rsid w:val="008A7411"/>
    <w:rsid w:val="008A7481"/>
    <w:rsid w:val="008B435A"/>
    <w:rsid w:val="008B514C"/>
    <w:rsid w:val="008C0B54"/>
    <w:rsid w:val="008C0C3A"/>
    <w:rsid w:val="008C14AC"/>
    <w:rsid w:val="008C175C"/>
    <w:rsid w:val="008C2974"/>
    <w:rsid w:val="008C2C44"/>
    <w:rsid w:val="008C3538"/>
    <w:rsid w:val="008C5517"/>
    <w:rsid w:val="008D0461"/>
    <w:rsid w:val="008D04E5"/>
    <w:rsid w:val="008D0E87"/>
    <w:rsid w:val="008D236D"/>
    <w:rsid w:val="008D532B"/>
    <w:rsid w:val="008D68F9"/>
    <w:rsid w:val="008D72C9"/>
    <w:rsid w:val="008E2B23"/>
    <w:rsid w:val="008E2D6E"/>
    <w:rsid w:val="008E325C"/>
    <w:rsid w:val="008E43B4"/>
    <w:rsid w:val="008E4EED"/>
    <w:rsid w:val="008E5AF2"/>
    <w:rsid w:val="008E6E07"/>
    <w:rsid w:val="008E7EDB"/>
    <w:rsid w:val="008E7F3B"/>
    <w:rsid w:val="008F3EE7"/>
    <w:rsid w:val="008F634D"/>
    <w:rsid w:val="008F6725"/>
    <w:rsid w:val="0090173F"/>
    <w:rsid w:val="00902DD3"/>
    <w:rsid w:val="00906EDF"/>
    <w:rsid w:val="00913446"/>
    <w:rsid w:val="00914116"/>
    <w:rsid w:val="00914F70"/>
    <w:rsid w:val="00915189"/>
    <w:rsid w:val="00916280"/>
    <w:rsid w:val="0091648E"/>
    <w:rsid w:val="0093115B"/>
    <w:rsid w:val="009314B7"/>
    <w:rsid w:val="00931C17"/>
    <w:rsid w:val="00932BE0"/>
    <w:rsid w:val="00934694"/>
    <w:rsid w:val="00934B25"/>
    <w:rsid w:val="009403F8"/>
    <w:rsid w:val="00940D91"/>
    <w:rsid w:val="00943B1B"/>
    <w:rsid w:val="009443F7"/>
    <w:rsid w:val="00945B77"/>
    <w:rsid w:val="009463B8"/>
    <w:rsid w:val="00946FA2"/>
    <w:rsid w:val="00950DDC"/>
    <w:rsid w:val="00951698"/>
    <w:rsid w:val="009600F6"/>
    <w:rsid w:val="0096138E"/>
    <w:rsid w:val="0096152D"/>
    <w:rsid w:val="00963995"/>
    <w:rsid w:val="00963CA3"/>
    <w:rsid w:val="00966B64"/>
    <w:rsid w:val="00971F4E"/>
    <w:rsid w:val="0097775C"/>
    <w:rsid w:val="009807E7"/>
    <w:rsid w:val="0098303F"/>
    <w:rsid w:val="00983CA5"/>
    <w:rsid w:val="00984582"/>
    <w:rsid w:val="00984DA5"/>
    <w:rsid w:val="00984E1B"/>
    <w:rsid w:val="00985A2A"/>
    <w:rsid w:val="00985BBC"/>
    <w:rsid w:val="00990975"/>
    <w:rsid w:val="009923F2"/>
    <w:rsid w:val="00992555"/>
    <w:rsid w:val="009932AD"/>
    <w:rsid w:val="00996002"/>
    <w:rsid w:val="0099777D"/>
    <w:rsid w:val="009A05C1"/>
    <w:rsid w:val="009A0E51"/>
    <w:rsid w:val="009A5482"/>
    <w:rsid w:val="009A792A"/>
    <w:rsid w:val="009B466D"/>
    <w:rsid w:val="009B4C2A"/>
    <w:rsid w:val="009B4E71"/>
    <w:rsid w:val="009B64C8"/>
    <w:rsid w:val="009C0156"/>
    <w:rsid w:val="009C35FB"/>
    <w:rsid w:val="009C4B03"/>
    <w:rsid w:val="009C50E5"/>
    <w:rsid w:val="009C644C"/>
    <w:rsid w:val="009D0EB1"/>
    <w:rsid w:val="009D1193"/>
    <w:rsid w:val="009D381C"/>
    <w:rsid w:val="009D4F26"/>
    <w:rsid w:val="009D59A2"/>
    <w:rsid w:val="009D5D22"/>
    <w:rsid w:val="009D67CE"/>
    <w:rsid w:val="009D6A11"/>
    <w:rsid w:val="009E11EA"/>
    <w:rsid w:val="009E1A10"/>
    <w:rsid w:val="009E2756"/>
    <w:rsid w:val="009E334E"/>
    <w:rsid w:val="009E6DE6"/>
    <w:rsid w:val="009F0DAD"/>
    <w:rsid w:val="009F21BD"/>
    <w:rsid w:val="009F52A5"/>
    <w:rsid w:val="009F59E7"/>
    <w:rsid w:val="009F675E"/>
    <w:rsid w:val="009F6AA9"/>
    <w:rsid w:val="00A007B8"/>
    <w:rsid w:val="00A0177D"/>
    <w:rsid w:val="00A02F60"/>
    <w:rsid w:val="00A03A51"/>
    <w:rsid w:val="00A04089"/>
    <w:rsid w:val="00A0417C"/>
    <w:rsid w:val="00A0539D"/>
    <w:rsid w:val="00A06456"/>
    <w:rsid w:val="00A13199"/>
    <w:rsid w:val="00A15F35"/>
    <w:rsid w:val="00A16621"/>
    <w:rsid w:val="00A17206"/>
    <w:rsid w:val="00A1732A"/>
    <w:rsid w:val="00A2514E"/>
    <w:rsid w:val="00A254F2"/>
    <w:rsid w:val="00A254F8"/>
    <w:rsid w:val="00A25D6F"/>
    <w:rsid w:val="00A26737"/>
    <w:rsid w:val="00A26864"/>
    <w:rsid w:val="00A2699F"/>
    <w:rsid w:val="00A273D6"/>
    <w:rsid w:val="00A2770D"/>
    <w:rsid w:val="00A3010E"/>
    <w:rsid w:val="00A305A5"/>
    <w:rsid w:val="00A30BF7"/>
    <w:rsid w:val="00A32042"/>
    <w:rsid w:val="00A3416A"/>
    <w:rsid w:val="00A357E6"/>
    <w:rsid w:val="00A36253"/>
    <w:rsid w:val="00A44685"/>
    <w:rsid w:val="00A46D0A"/>
    <w:rsid w:val="00A473BE"/>
    <w:rsid w:val="00A579F6"/>
    <w:rsid w:val="00A60EF1"/>
    <w:rsid w:val="00A62F70"/>
    <w:rsid w:val="00A630F6"/>
    <w:rsid w:val="00A631A0"/>
    <w:rsid w:val="00A65231"/>
    <w:rsid w:val="00A72ED7"/>
    <w:rsid w:val="00A74414"/>
    <w:rsid w:val="00A76F75"/>
    <w:rsid w:val="00A7755A"/>
    <w:rsid w:val="00A77C43"/>
    <w:rsid w:val="00A77DC6"/>
    <w:rsid w:val="00A829B3"/>
    <w:rsid w:val="00A82AD3"/>
    <w:rsid w:val="00A838B3"/>
    <w:rsid w:val="00A84085"/>
    <w:rsid w:val="00A84B27"/>
    <w:rsid w:val="00A85EA9"/>
    <w:rsid w:val="00A8696B"/>
    <w:rsid w:val="00A927AA"/>
    <w:rsid w:val="00A97540"/>
    <w:rsid w:val="00A97924"/>
    <w:rsid w:val="00AA06F3"/>
    <w:rsid w:val="00AA083F"/>
    <w:rsid w:val="00AA1AD6"/>
    <w:rsid w:val="00AA211A"/>
    <w:rsid w:val="00AA2DA3"/>
    <w:rsid w:val="00AA3FE6"/>
    <w:rsid w:val="00AA4CEB"/>
    <w:rsid w:val="00AA7398"/>
    <w:rsid w:val="00AB0691"/>
    <w:rsid w:val="00AB2534"/>
    <w:rsid w:val="00AB4629"/>
    <w:rsid w:val="00AC09BC"/>
    <w:rsid w:val="00AC3FC7"/>
    <w:rsid w:val="00AC5659"/>
    <w:rsid w:val="00AC6BA6"/>
    <w:rsid w:val="00AD0C70"/>
    <w:rsid w:val="00AD37F7"/>
    <w:rsid w:val="00AD4499"/>
    <w:rsid w:val="00AD648D"/>
    <w:rsid w:val="00AE142B"/>
    <w:rsid w:val="00AE2867"/>
    <w:rsid w:val="00AE4DC2"/>
    <w:rsid w:val="00AE5B43"/>
    <w:rsid w:val="00AF17EB"/>
    <w:rsid w:val="00AF272B"/>
    <w:rsid w:val="00AF6A5E"/>
    <w:rsid w:val="00AF7271"/>
    <w:rsid w:val="00B0222B"/>
    <w:rsid w:val="00B03053"/>
    <w:rsid w:val="00B03191"/>
    <w:rsid w:val="00B05115"/>
    <w:rsid w:val="00B07E50"/>
    <w:rsid w:val="00B1021E"/>
    <w:rsid w:val="00B1421C"/>
    <w:rsid w:val="00B15334"/>
    <w:rsid w:val="00B22B63"/>
    <w:rsid w:val="00B22E7B"/>
    <w:rsid w:val="00B230D7"/>
    <w:rsid w:val="00B24517"/>
    <w:rsid w:val="00B26570"/>
    <w:rsid w:val="00B34684"/>
    <w:rsid w:val="00B34737"/>
    <w:rsid w:val="00B35996"/>
    <w:rsid w:val="00B35A8C"/>
    <w:rsid w:val="00B35C4A"/>
    <w:rsid w:val="00B376E8"/>
    <w:rsid w:val="00B4015C"/>
    <w:rsid w:val="00B420F5"/>
    <w:rsid w:val="00B42950"/>
    <w:rsid w:val="00B43BA9"/>
    <w:rsid w:val="00B43D79"/>
    <w:rsid w:val="00B45529"/>
    <w:rsid w:val="00B515D7"/>
    <w:rsid w:val="00B52A06"/>
    <w:rsid w:val="00B55706"/>
    <w:rsid w:val="00B5715E"/>
    <w:rsid w:val="00B5778A"/>
    <w:rsid w:val="00B60CE7"/>
    <w:rsid w:val="00B616F8"/>
    <w:rsid w:val="00B63FF1"/>
    <w:rsid w:val="00B64F27"/>
    <w:rsid w:val="00B65165"/>
    <w:rsid w:val="00B7012D"/>
    <w:rsid w:val="00B70302"/>
    <w:rsid w:val="00B70E5F"/>
    <w:rsid w:val="00B734BD"/>
    <w:rsid w:val="00B747C4"/>
    <w:rsid w:val="00B763C5"/>
    <w:rsid w:val="00B81A26"/>
    <w:rsid w:val="00B833EC"/>
    <w:rsid w:val="00B83B56"/>
    <w:rsid w:val="00B840D3"/>
    <w:rsid w:val="00B8746D"/>
    <w:rsid w:val="00B91242"/>
    <w:rsid w:val="00B91BC8"/>
    <w:rsid w:val="00B932AE"/>
    <w:rsid w:val="00B95786"/>
    <w:rsid w:val="00B95F77"/>
    <w:rsid w:val="00B96526"/>
    <w:rsid w:val="00BA0742"/>
    <w:rsid w:val="00BA12F9"/>
    <w:rsid w:val="00BA4074"/>
    <w:rsid w:val="00BA5A69"/>
    <w:rsid w:val="00BB144F"/>
    <w:rsid w:val="00BB1B6D"/>
    <w:rsid w:val="00BB33C8"/>
    <w:rsid w:val="00BB4437"/>
    <w:rsid w:val="00BB4632"/>
    <w:rsid w:val="00BB5636"/>
    <w:rsid w:val="00BB5650"/>
    <w:rsid w:val="00BB5D66"/>
    <w:rsid w:val="00BC185B"/>
    <w:rsid w:val="00BC3E4B"/>
    <w:rsid w:val="00BC4F77"/>
    <w:rsid w:val="00BD0D56"/>
    <w:rsid w:val="00BD0FC9"/>
    <w:rsid w:val="00BD290D"/>
    <w:rsid w:val="00BD57CA"/>
    <w:rsid w:val="00BD743A"/>
    <w:rsid w:val="00BE177F"/>
    <w:rsid w:val="00BE1CE5"/>
    <w:rsid w:val="00BE4046"/>
    <w:rsid w:val="00BE40A0"/>
    <w:rsid w:val="00BE4179"/>
    <w:rsid w:val="00BE4645"/>
    <w:rsid w:val="00BE5E8F"/>
    <w:rsid w:val="00BF1525"/>
    <w:rsid w:val="00BF24DD"/>
    <w:rsid w:val="00BF46E0"/>
    <w:rsid w:val="00BF4753"/>
    <w:rsid w:val="00BF4BDD"/>
    <w:rsid w:val="00BF596C"/>
    <w:rsid w:val="00C01AE0"/>
    <w:rsid w:val="00C03642"/>
    <w:rsid w:val="00C0438E"/>
    <w:rsid w:val="00C057D1"/>
    <w:rsid w:val="00C10086"/>
    <w:rsid w:val="00C11A99"/>
    <w:rsid w:val="00C12170"/>
    <w:rsid w:val="00C1300C"/>
    <w:rsid w:val="00C13E0A"/>
    <w:rsid w:val="00C1486B"/>
    <w:rsid w:val="00C27BE4"/>
    <w:rsid w:val="00C3021C"/>
    <w:rsid w:val="00C317A4"/>
    <w:rsid w:val="00C31DDB"/>
    <w:rsid w:val="00C36DEA"/>
    <w:rsid w:val="00C37374"/>
    <w:rsid w:val="00C4042E"/>
    <w:rsid w:val="00C418ED"/>
    <w:rsid w:val="00C432F2"/>
    <w:rsid w:val="00C44835"/>
    <w:rsid w:val="00C469C2"/>
    <w:rsid w:val="00C47A01"/>
    <w:rsid w:val="00C47C53"/>
    <w:rsid w:val="00C51588"/>
    <w:rsid w:val="00C517A7"/>
    <w:rsid w:val="00C5345A"/>
    <w:rsid w:val="00C53AD9"/>
    <w:rsid w:val="00C54E47"/>
    <w:rsid w:val="00C57E6F"/>
    <w:rsid w:val="00C62F1F"/>
    <w:rsid w:val="00C64D6C"/>
    <w:rsid w:val="00C666E7"/>
    <w:rsid w:val="00C6693A"/>
    <w:rsid w:val="00C66EF9"/>
    <w:rsid w:val="00C67665"/>
    <w:rsid w:val="00C67AB1"/>
    <w:rsid w:val="00C67D17"/>
    <w:rsid w:val="00C71B3D"/>
    <w:rsid w:val="00C73025"/>
    <w:rsid w:val="00C7331F"/>
    <w:rsid w:val="00C73F1E"/>
    <w:rsid w:val="00C74666"/>
    <w:rsid w:val="00C751F8"/>
    <w:rsid w:val="00C83B71"/>
    <w:rsid w:val="00C84E70"/>
    <w:rsid w:val="00C85C99"/>
    <w:rsid w:val="00C929D7"/>
    <w:rsid w:val="00C934B6"/>
    <w:rsid w:val="00C9363B"/>
    <w:rsid w:val="00C944C0"/>
    <w:rsid w:val="00C95C9B"/>
    <w:rsid w:val="00C960E6"/>
    <w:rsid w:val="00C972BE"/>
    <w:rsid w:val="00C978C4"/>
    <w:rsid w:val="00C97F88"/>
    <w:rsid w:val="00CA08EF"/>
    <w:rsid w:val="00CA0B89"/>
    <w:rsid w:val="00CA2F95"/>
    <w:rsid w:val="00CA50E0"/>
    <w:rsid w:val="00CA52E1"/>
    <w:rsid w:val="00CA6B84"/>
    <w:rsid w:val="00CA7DA6"/>
    <w:rsid w:val="00CB0B79"/>
    <w:rsid w:val="00CB0D70"/>
    <w:rsid w:val="00CB1FFA"/>
    <w:rsid w:val="00CB2130"/>
    <w:rsid w:val="00CB4321"/>
    <w:rsid w:val="00CB48F7"/>
    <w:rsid w:val="00CB540F"/>
    <w:rsid w:val="00CB5710"/>
    <w:rsid w:val="00CB6E51"/>
    <w:rsid w:val="00CC0B9D"/>
    <w:rsid w:val="00CC1440"/>
    <w:rsid w:val="00CC7359"/>
    <w:rsid w:val="00CC7E81"/>
    <w:rsid w:val="00CD6A5E"/>
    <w:rsid w:val="00CE10E9"/>
    <w:rsid w:val="00CE1A2D"/>
    <w:rsid w:val="00CE336D"/>
    <w:rsid w:val="00CE40FC"/>
    <w:rsid w:val="00CE68F5"/>
    <w:rsid w:val="00CF0461"/>
    <w:rsid w:val="00CF08D4"/>
    <w:rsid w:val="00CF0CFA"/>
    <w:rsid w:val="00CF464F"/>
    <w:rsid w:val="00CF6842"/>
    <w:rsid w:val="00CF6A91"/>
    <w:rsid w:val="00D00FD2"/>
    <w:rsid w:val="00D02024"/>
    <w:rsid w:val="00D04F61"/>
    <w:rsid w:val="00D059B3"/>
    <w:rsid w:val="00D06F1A"/>
    <w:rsid w:val="00D137BB"/>
    <w:rsid w:val="00D170BC"/>
    <w:rsid w:val="00D2315F"/>
    <w:rsid w:val="00D2316C"/>
    <w:rsid w:val="00D260E8"/>
    <w:rsid w:val="00D266FF"/>
    <w:rsid w:val="00D2754E"/>
    <w:rsid w:val="00D313C1"/>
    <w:rsid w:val="00D31B29"/>
    <w:rsid w:val="00D3399B"/>
    <w:rsid w:val="00D343E5"/>
    <w:rsid w:val="00D35461"/>
    <w:rsid w:val="00D36AF8"/>
    <w:rsid w:val="00D36DA2"/>
    <w:rsid w:val="00D40A0B"/>
    <w:rsid w:val="00D52B4B"/>
    <w:rsid w:val="00D533F3"/>
    <w:rsid w:val="00D53B4D"/>
    <w:rsid w:val="00D60F74"/>
    <w:rsid w:val="00D61448"/>
    <w:rsid w:val="00D62EF4"/>
    <w:rsid w:val="00D64362"/>
    <w:rsid w:val="00D64E7C"/>
    <w:rsid w:val="00D65AF6"/>
    <w:rsid w:val="00D67FF6"/>
    <w:rsid w:val="00D703C1"/>
    <w:rsid w:val="00D753BF"/>
    <w:rsid w:val="00D7639C"/>
    <w:rsid w:val="00D777AB"/>
    <w:rsid w:val="00D80145"/>
    <w:rsid w:val="00D8102A"/>
    <w:rsid w:val="00D812C4"/>
    <w:rsid w:val="00D82824"/>
    <w:rsid w:val="00D870B6"/>
    <w:rsid w:val="00D90B0B"/>
    <w:rsid w:val="00D9357F"/>
    <w:rsid w:val="00D94031"/>
    <w:rsid w:val="00D96CD7"/>
    <w:rsid w:val="00DA042A"/>
    <w:rsid w:val="00DA0664"/>
    <w:rsid w:val="00DA0F0B"/>
    <w:rsid w:val="00DA1EAA"/>
    <w:rsid w:val="00DA3E26"/>
    <w:rsid w:val="00DA425F"/>
    <w:rsid w:val="00DA4AE3"/>
    <w:rsid w:val="00DB13E7"/>
    <w:rsid w:val="00DB2408"/>
    <w:rsid w:val="00DB490A"/>
    <w:rsid w:val="00DB4914"/>
    <w:rsid w:val="00DB5766"/>
    <w:rsid w:val="00DC4009"/>
    <w:rsid w:val="00DC50BF"/>
    <w:rsid w:val="00DC554A"/>
    <w:rsid w:val="00DC5F9E"/>
    <w:rsid w:val="00DD0D13"/>
    <w:rsid w:val="00DD1ABC"/>
    <w:rsid w:val="00DD3209"/>
    <w:rsid w:val="00DD5626"/>
    <w:rsid w:val="00DD5654"/>
    <w:rsid w:val="00DE068C"/>
    <w:rsid w:val="00DE2849"/>
    <w:rsid w:val="00DE2AEB"/>
    <w:rsid w:val="00DE5A58"/>
    <w:rsid w:val="00DE725D"/>
    <w:rsid w:val="00DF1307"/>
    <w:rsid w:val="00DF1C5C"/>
    <w:rsid w:val="00DF4035"/>
    <w:rsid w:val="00DF6841"/>
    <w:rsid w:val="00DF6D9B"/>
    <w:rsid w:val="00E004D4"/>
    <w:rsid w:val="00E01A27"/>
    <w:rsid w:val="00E0700C"/>
    <w:rsid w:val="00E07F66"/>
    <w:rsid w:val="00E140F4"/>
    <w:rsid w:val="00E152CB"/>
    <w:rsid w:val="00E157BF"/>
    <w:rsid w:val="00E23241"/>
    <w:rsid w:val="00E2648E"/>
    <w:rsid w:val="00E33713"/>
    <w:rsid w:val="00E34380"/>
    <w:rsid w:val="00E3543E"/>
    <w:rsid w:val="00E35E88"/>
    <w:rsid w:val="00E35F24"/>
    <w:rsid w:val="00E374EC"/>
    <w:rsid w:val="00E403CA"/>
    <w:rsid w:val="00E45557"/>
    <w:rsid w:val="00E45A2A"/>
    <w:rsid w:val="00E47405"/>
    <w:rsid w:val="00E5169A"/>
    <w:rsid w:val="00E52E16"/>
    <w:rsid w:val="00E53981"/>
    <w:rsid w:val="00E54725"/>
    <w:rsid w:val="00E54B8B"/>
    <w:rsid w:val="00E555E3"/>
    <w:rsid w:val="00E5573A"/>
    <w:rsid w:val="00E57421"/>
    <w:rsid w:val="00E57B44"/>
    <w:rsid w:val="00E60646"/>
    <w:rsid w:val="00E6345C"/>
    <w:rsid w:val="00E63B7E"/>
    <w:rsid w:val="00E70773"/>
    <w:rsid w:val="00E72ADE"/>
    <w:rsid w:val="00E72CD6"/>
    <w:rsid w:val="00E734DF"/>
    <w:rsid w:val="00E735EC"/>
    <w:rsid w:val="00E743CB"/>
    <w:rsid w:val="00E75FC3"/>
    <w:rsid w:val="00E76C4F"/>
    <w:rsid w:val="00E80325"/>
    <w:rsid w:val="00E81BFD"/>
    <w:rsid w:val="00E836E9"/>
    <w:rsid w:val="00E8501B"/>
    <w:rsid w:val="00E851F7"/>
    <w:rsid w:val="00E85A61"/>
    <w:rsid w:val="00E85D40"/>
    <w:rsid w:val="00E9255F"/>
    <w:rsid w:val="00E92C37"/>
    <w:rsid w:val="00E97E0B"/>
    <w:rsid w:val="00EA2F8A"/>
    <w:rsid w:val="00EA3872"/>
    <w:rsid w:val="00EA7A24"/>
    <w:rsid w:val="00EB35B4"/>
    <w:rsid w:val="00EB4F06"/>
    <w:rsid w:val="00EB55BF"/>
    <w:rsid w:val="00EC227C"/>
    <w:rsid w:val="00EC3287"/>
    <w:rsid w:val="00EC389D"/>
    <w:rsid w:val="00EC5509"/>
    <w:rsid w:val="00EC5B29"/>
    <w:rsid w:val="00EC74C3"/>
    <w:rsid w:val="00ED01C5"/>
    <w:rsid w:val="00ED291A"/>
    <w:rsid w:val="00ED372A"/>
    <w:rsid w:val="00ED4EE1"/>
    <w:rsid w:val="00ED6551"/>
    <w:rsid w:val="00ED6FF5"/>
    <w:rsid w:val="00ED769F"/>
    <w:rsid w:val="00ED771A"/>
    <w:rsid w:val="00EE0265"/>
    <w:rsid w:val="00EE02FE"/>
    <w:rsid w:val="00EE1A4E"/>
    <w:rsid w:val="00EE231E"/>
    <w:rsid w:val="00EE32AD"/>
    <w:rsid w:val="00EE4A85"/>
    <w:rsid w:val="00EE4F2F"/>
    <w:rsid w:val="00EE5FAA"/>
    <w:rsid w:val="00EE6E0B"/>
    <w:rsid w:val="00EE74C0"/>
    <w:rsid w:val="00EE7EEC"/>
    <w:rsid w:val="00EF27A2"/>
    <w:rsid w:val="00EF437D"/>
    <w:rsid w:val="00EF45AC"/>
    <w:rsid w:val="00EF7585"/>
    <w:rsid w:val="00EF7D6F"/>
    <w:rsid w:val="00F040A5"/>
    <w:rsid w:val="00F10EDA"/>
    <w:rsid w:val="00F1165E"/>
    <w:rsid w:val="00F117EE"/>
    <w:rsid w:val="00F13087"/>
    <w:rsid w:val="00F131BB"/>
    <w:rsid w:val="00F1498D"/>
    <w:rsid w:val="00F15FEB"/>
    <w:rsid w:val="00F16C90"/>
    <w:rsid w:val="00F17DDD"/>
    <w:rsid w:val="00F20944"/>
    <w:rsid w:val="00F23116"/>
    <w:rsid w:val="00F2411F"/>
    <w:rsid w:val="00F250E0"/>
    <w:rsid w:val="00F30921"/>
    <w:rsid w:val="00F30DC3"/>
    <w:rsid w:val="00F32ADD"/>
    <w:rsid w:val="00F34B80"/>
    <w:rsid w:val="00F3588A"/>
    <w:rsid w:val="00F36F86"/>
    <w:rsid w:val="00F37828"/>
    <w:rsid w:val="00F43E25"/>
    <w:rsid w:val="00F44F49"/>
    <w:rsid w:val="00F50FEF"/>
    <w:rsid w:val="00F51549"/>
    <w:rsid w:val="00F56A19"/>
    <w:rsid w:val="00F56E74"/>
    <w:rsid w:val="00F60315"/>
    <w:rsid w:val="00F6280D"/>
    <w:rsid w:val="00F64335"/>
    <w:rsid w:val="00F650F0"/>
    <w:rsid w:val="00F65D29"/>
    <w:rsid w:val="00F71DE5"/>
    <w:rsid w:val="00F72B5A"/>
    <w:rsid w:val="00F7473C"/>
    <w:rsid w:val="00F80223"/>
    <w:rsid w:val="00F80D15"/>
    <w:rsid w:val="00F828EB"/>
    <w:rsid w:val="00F858F2"/>
    <w:rsid w:val="00F861BE"/>
    <w:rsid w:val="00F87615"/>
    <w:rsid w:val="00F92DC2"/>
    <w:rsid w:val="00F94B44"/>
    <w:rsid w:val="00F95B69"/>
    <w:rsid w:val="00F960C2"/>
    <w:rsid w:val="00F978FE"/>
    <w:rsid w:val="00FA001B"/>
    <w:rsid w:val="00FA10DD"/>
    <w:rsid w:val="00FA5F0A"/>
    <w:rsid w:val="00FA6FBE"/>
    <w:rsid w:val="00FA7103"/>
    <w:rsid w:val="00FB2432"/>
    <w:rsid w:val="00FB46AC"/>
    <w:rsid w:val="00FB6D2E"/>
    <w:rsid w:val="00FC23E1"/>
    <w:rsid w:val="00FC29D5"/>
    <w:rsid w:val="00FC3E61"/>
    <w:rsid w:val="00FC3EBF"/>
    <w:rsid w:val="00FC6144"/>
    <w:rsid w:val="00FC7040"/>
    <w:rsid w:val="00FD1565"/>
    <w:rsid w:val="00FD332E"/>
    <w:rsid w:val="00FD38DF"/>
    <w:rsid w:val="00FD4913"/>
    <w:rsid w:val="00FD5AB8"/>
    <w:rsid w:val="00FD762D"/>
    <w:rsid w:val="00FE75B4"/>
    <w:rsid w:val="00FF07DE"/>
    <w:rsid w:val="00FF1DBF"/>
    <w:rsid w:val="00FF394F"/>
    <w:rsid w:val="00FF3D8A"/>
    <w:rsid w:val="00FF6168"/>
    <w:rsid w:val="00FF7D9A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19654DFB"/>
  <w15:docId w15:val="{C9DD9700-0F55-471A-A7AA-CAD6F15D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0E9A"/>
    <w:pPr>
      <w:keepNext/>
      <w:jc w:val="center"/>
      <w:outlineLvl w:val="0"/>
    </w:pPr>
    <w:rPr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qFormat/>
    <w:rsid w:val="00090E9A"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E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90E9A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90E9A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090E9A"/>
    <w:pPr>
      <w:keepNext/>
      <w:jc w:val="center"/>
      <w:outlineLvl w:val="5"/>
    </w:pPr>
    <w:rPr>
      <w:bCs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090E9A"/>
    <w:pPr>
      <w:keepNext/>
      <w:ind w:left="720" w:firstLine="720"/>
      <w:outlineLvl w:val="6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E9A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090E9A"/>
    <w:rPr>
      <w:rFonts w:ascii="Times New Roman" w:eastAsia="Times New Roman" w:hAnsi="Times New Roman" w:cs="Times New Roman"/>
      <w:b/>
      <w:bCs/>
      <w:sz w:val="1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E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0E9A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090E9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90E9A"/>
    <w:rPr>
      <w:rFonts w:ascii="Times New Roman" w:eastAsia="Times New Roman" w:hAnsi="Times New Roman" w:cs="Times New Roman"/>
      <w:bCs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090E9A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BodyTextIndent3">
    <w:name w:val="Body Text Indent 3"/>
    <w:basedOn w:val="Normal"/>
    <w:link w:val="BodyTextIndent3Char"/>
    <w:semiHidden/>
    <w:rsid w:val="00090E9A"/>
    <w:pPr>
      <w:ind w:left="144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0E9A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090E9A"/>
    <w:pPr>
      <w:widowControl w:val="0"/>
      <w:tabs>
        <w:tab w:val="left" w:pos="1152"/>
        <w:tab w:val="left" w:pos="1584"/>
        <w:tab w:val="left" w:pos="2016"/>
        <w:tab w:val="left" w:pos="2592"/>
        <w:tab w:val="left" w:pos="3312"/>
        <w:tab w:val="left" w:pos="4032"/>
        <w:tab w:val="left" w:pos="4608"/>
        <w:tab w:val="left" w:pos="5472"/>
        <w:tab w:val="left" w:pos="6192"/>
        <w:tab w:val="left" w:pos="7200"/>
        <w:tab w:val="left" w:pos="7632"/>
        <w:tab w:val="left" w:pos="8496"/>
      </w:tabs>
      <w:autoSpaceDE w:val="0"/>
      <w:autoSpaceDN w:val="0"/>
      <w:adjustRightInd w:val="0"/>
    </w:pPr>
    <w:rPr>
      <w:rFonts w:ascii="Kana" w:hAnsi="Kana"/>
      <w:b/>
      <w:bCs/>
      <w:sz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90E9A"/>
    <w:rPr>
      <w:rFonts w:ascii="Kana" w:eastAsia="Times New Roman" w:hAnsi="Kana" w:cs="Times New Roman"/>
      <w:b/>
      <w:bCs/>
      <w:sz w:val="20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090E9A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90E9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90E9A"/>
    <w:pPr>
      <w:widowControl w:val="0"/>
      <w:tabs>
        <w:tab w:val="left" w:pos="1152"/>
        <w:tab w:val="left" w:pos="1584"/>
        <w:tab w:val="left" w:pos="2016"/>
        <w:tab w:val="left" w:pos="2592"/>
        <w:tab w:val="left" w:pos="3312"/>
        <w:tab w:val="left" w:pos="4032"/>
        <w:tab w:val="left" w:pos="4608"/>
        <w:tab w:val="left" w:pos="5472"/>
        <w:tab w:val="left" w:pos="6192"/>
        <w:tab w:val="left" w:pos="7200"/>
        <w:tab w:val="left" w:pos="7632"/>
        <w:tab w:val="left" w:pos="8496"/>
      </w:tabs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90E9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90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0E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90E9A"/>
  </w:style>
  <w:style w:type="paragraph" w:styleId="Footer">
    <w:name w:val="footer"/>
    <w:basedOn w:val="Normal"/>
    <w:link w:val="FooterChar"/>
    <w:semiHidden/>
    <w:rsid w:val="00090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90E9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90E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90E9A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90E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0E9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90E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90E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0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A8"/>
    <w:uiPriority w:val="99"/>
    <w:rsid w:val="00090E9A"/>
    <w:rPr>
      <w:color w:val="221E1F"/>
      <w:sz w:val="16"/>
      <w:szCs w:val="16"/>
    </w:rPr>
  </w:style>
  <w:style w:type="paragraph" w:styleId="ListBullet">
    <w:name w:val="List Bullet"/>
    <w:basedOn w:val="Normal"/>
    <w:uiPriority w:val="99"/>
    <w:unhideWhenUsed/>
    <w:rsid w:val="00090E9A"/>
    <w:pPr>
      <w:numPr>
        <w:numId w:val="3"/>
      </w:numPr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9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E9A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F56E74"/>
    <w:pPr>
      <w:widowControl w:val="0"/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F56E74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J">
    <w:name w:val="!Body Text .5(J)"/>
    <w:aliases w:val="s2"/>
    <w:basedOn w:val="Normal"/>
    <w:rsid w:val="00F56E74"/>
    <w:pPr>
      <w:spacing w:after="240" w:line="360" w:lineRule="auto"/>
      <w:ind w:firstLine="720"/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3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A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J">
    <w:name w:val="!Body Text(J)"/>
    <w:aliases w:val="s1"/>
    <w:basedOn w:val="Normal"/>
    <w:rsid w:val="00073986"/>
    <w:pPr>
      <w:jc w:val="both"/>
    </w:pPr>
  </w:style>
  <w:style w:type="paragraph" w:customStyle="1" w:styleId="DOUBLEPAR">
    <w:name w:val="DOUBLEPAR"/>
    <w:basedOn w:val="Normal"/>
    <w:rsid w:val="00073986"/>
    <w:pPr>
      <w:spacing w:line="480" w:lineRule="auto"/>
      <w:ind w:firstLine="720"/>
      <w:jc w:val="both"/>
    </w:pPr>
  </w:style>
  <w:style w:type="paragraph" w:customStyle="1" w:styleId="O-BodyText5">
    <w:name w:val="O-Body Text .5&quot;"/>
    <w:aliases w:val="S2"/>
    <w:basedOn w:val="Normal"/>
    <w:rsid w:val="00073986"/>
    <w:pPr>
      <w:spacing w:after="240"/>
      <w:ind w:firstLine="720"/>
      <w:jc w:val="both"/>
    </w:pPr>
    <w:rPr>
      <w:szCs w:val="20"/>
    </w:rPr>
  </w:style>
  <w:style w:type="paragraph" w:styleId="Revision">
    <w:name w:val="Revision"/>
    <w:hidden/>
    <w:uiPriority w:val="99"/>
    <w:semiHidden/>
    <w:rsid w:val="00D8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DA0F0B"/>
    <w:pPr>
      <w:spacing w:after="240"/>
      <w:jc w:val="both"/>
    </w:pPr>
    <w:rPr>
      <w:szCs w:val="20"/>
    </w:rPr>
  </w:style>
  <w:style w:type="paragraph" w:styleId="NoSpacing">
    <w:name w:val="No Spacing"/>
    <w:uiPriority w:val="1"/>
    <w:qFormat/>
    <w:rsid w:val="00B346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ublepar0">
    <w:name w:val="Doublepar"/>
    <w:basedOn w:val="Normal"/>
    <w:rsid w:val="00801C3D"/>
    <w:pPr>
      <w:spacing w:line="480" w:lineRule="auto"/>
      <w:ind w:firstLine="720"/>
      <w:jc w:val="both"/>
    </w:pPr>
  </w:style>
  <w:style w:type="paragraph" w:customStyle="1" w:styleId="O-TITLECENTEREDB">
    <w:name w:val="O-TITLE CENTERED (B)"/>
    <w:aliases w:val="S10"/>
    <w:basedOn w:val="Normal"/>
    <w:next w:val="Normal"/>
    <w:rsid w:val="00D3399B"/>
    <w:pPr>
      <w:keepNext/>
      <w:keepLines/>
      <w:spacing w:after="240"/>
      <w:jc w:val="center"/>
    </w:pPr>
    <w:rPr>
      <w:rFonts w:eastAsia="SimSun" w:hAnsi="Times New Roman Bold"/>
      <w:b/>
      <w:caps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0C188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8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5F6E-A6F7-4296-B39B-C460B3F6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ELLIS, KAY E</cp:lastModifiedBy>
  <cp:revision>6</cp:revision>
  <cp:lastPrinted>2018-04-13T13:07:00Z</cp:lastPrinted>
  <dcterms:created xsi:type="dcterms:W3CDTF">2018-04-06T15:32:00Z</dcterms:created>
  <dcterms:modified xsi:type="dcterms:W3CDTF">2018-04-13T13:08:00Z</dcterms:modified>
</cp:coreProperties>
</file>